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C1D9" w14:textId="77777777" w:rsidR="00323A21" w:rsidRPr="001E3BC6" w:rsidRDefault="00323A21" w:rsidP="00323A21">
      <w:pPr>
        <w:pStyle w:val="datumtevilka"/>
        <w:rPr>
          <w:lang w:val="sl-SI"/>
        </w:rPr>
      </w:pPr>
      <w:r>
        <w:rPr>
          <w:noProof/>
        </w:rPr>
        <mc:AlternateContent>
          <mc:Choice Requires="wps">
            <w:drawing>
              <wp:anchor distT="360045" distB="540385" distL="0" distR="0" simplePos="0" relativeHeight="251659264" behindDoc="0" locked="0" layoutInCell="1" allowOverlap="0" wp14:anchorId="53312637" wp14:editId="1F93F3E9">
                <wp:simplePos x="0" y="0"/>
                <wp:positionH relativeFrom="page">
                  <wp:posOffset>1080135</wp:posOffset>
                </wp:positionH>
                <wp:positionV relativeFrom="page">
                  <wp:posOffset>2295525</wp:posOffset>
                </wp:positionV>
                <wp:extent cx="2019300" cy="861695"/>
                <wp:effectExtent l="0" t="0" r="0" b="0"/>
                <wp:wrapTopAndBottom/>
                <wp:docPr id="1" name="Text Box 2" descr="Prostor za vnos naslovnika&#13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1930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F3BC7" w14:textId="77777777" w:rsidR="00323A21" w:rsidRDefault="00323A21" w:rsidP="00323A21">
                            <w:r>
                              <w:t>D'Agency d.o.o.</w:t>
                            </w:r>
                          </w:p>
                          <w:p w14:paraId="69554251" w14:textId="77777777" w:rsidR="00323A21" w:rsidRDefault="00323A21" w:rsidP="00323A21">
                            <w:pPr>
                              <w:rPr>
                                <w:rFonts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Vilharjeva cesta 36</w:t>
                            </w:r>
                          </w:p>
                          <w:p w14:paraId="06DE158A" w14:textId="77777777" w:rsidR="00323A21" w:rsidRDefault="00323A21" w:rsidP="00323A21">
                            <w:pPr>
                              <w:rPr>
                                <w:rFonts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10ED0921" w14:textId="77777777" w:rsidR="00323A21" w:rsidRDefault="00323A21" w:rsidP="00323A21">
                            <w:r>
                              <w:rPr>
                                <w:rFonts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1000 Ljubljana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3126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Prostor za vnos naslovnika&#13;&#10;" style="position:absolute;margin-left:85.05pt;margin-top:180.75pt;width:159pt;height:67.85pt;z-index:251659264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" o:allowoverlap="f" filled="f" stroked="f">
                <v:path arrowok="t"/>
                <v:textbox inset="0,0,0,0">
                  <w:txbxContent>
                    <w:p w14:paraId="7F6F3BC7" w14:textId="77777777" w:rsidR="00323A21" w:rsidRDefault="00323A21" w:rsidP="00323A21">
                      <w:r>
                        <w:t>D'Agency d.o.o.</w:t>
                      </w:r>
                    </w:p>
                    <w:p w14:paraId="69554251" w14:textId="77777777" w:rsidR="00323A21" w:rsidRDefault="00323A21" w:rsidP="00323A21">
                      <w:pPr>
                        <w:rPr>
                          <w:rFonts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Vilharjeva cesta 36</w:t>
                      </w:r>
                    </w:p>
                    <w:p w14:paraId="06DE158A" w14:textId="77777777" w:rsidR="00323A21" w:rsidRDefault="00323A21" w:rsidP="00323A21">
                      <w:pPr>
                        <w:rPr>
                          <w:rFonts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10ED0921" w14:textId="77777777" w:rsidR="00323A21" w:rsidRDefault="00323A21" w:rsidP="00323A21">
                      <w:r>
                        <w:rPr>
                          <w:rFonts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1000 Ljubljana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t xml:space="preserve">Številka: </w:t>
      </w:r>
      <w:r>
        <w:tab/>
      </w:r>
      <w:r>
        <w:rPr>
          <w:lang w:val="sl-SI"/>
        </w:rPr>
        <w:t>370-2/2022/13</w:t>
      </w:r>
    </w:p>
    <w:p w14:paraId="6A5B6A49" w14:textId="77777777" w:rsidR="00323A21" w:rsidRPr="002A40EE" w:rsidRDefault="00323A21" w:rsidP="00323A21">
      <w:pPr>
        <w:pStyle w:val="datumtevilka"/>
        <w:rPr>
          <w:lang w:val="sl-SI"/>
        </w:rPr>
      </w:pPr>
      <w:r>
        <w:t xml:space="preserve">Datum: </w:t>
      </w:r>
      <w:r>
        <w:tab/>
      </w:r>
      <w:r>
        <w:rPr>
          <w:lang w:val="sl-SI"/>
        </w:rPr>
        <w:t>15. 8. 2022</w:t>
      </w:r>
    </w:p>
    <w:p w14:paraId="50096529" w14:textId="77777777" w:rsidR="00323A21" w:rsidRDefault="00323A21" w:rsidP="00323A21"/>
    <w:p w14:paraId="137AAC4A" w14:textId="77777777" w:rsidR="00323A21" w:rsidRDefault="00323A21" w:rsidP="00323A21"/>
    <w:p w14:paraId="643056EA" w14:textId="77777777" w:rsidR="00323A21" w:rsidRPr="00232E1D" w:rsidRDefault="00323A21" w:rsidP="00323A21">
      <w:pPr>
        <w:pStyle w:val="ZADEVA"/>
        <w:rPr>
          <w:b w:val="0"/>
          <w:smallCaps/>
          <w:lang w:val="sl-SI" w:eastAsia="ar-SA"/>
        </w:rPr>
      </w:pPr>
      <w:r w:rsidRPr="00F477C1">
        <w:rPr>
          <w:lang w:val="sl-SI"/>
        </w:rPr>
        <w:t xml:space="preserve">Zadeva: </w:t>
      </w:r>
      <w:r w:rsidRPr="00F477C1">
        <w:rPr>
          <w:lang w:val="sl-SI"/>
        </w:rPr>
        <w:tab/>
      </w:r>
      <w:proofErr w:type="spellStart"/>
      <w:r w:rsidRPr="00667ED9">
        <w:rPr>
          <w:rFonts w:cs="Calibri"/>
        </w:rPr>
        <w:t>Članek</w:t>
      </w:r>
      <w:proofErr w:type="spellEnd"/>
      <w:r w:rsidRPr="00667ED9">
        <w:rPr>
          <w:rFonts w:cs="Calibri"/>
        </w:rPr>
        <w:t xml:space="preserve"> za </w:t>
      </w:r>
      <w:proofErr w:type="spellStart"/>
      <w:r w:rsidRPr="00667ED9">
        <w:rPr>
          <w:rFonts w:cs="Calibri"/>
        </w:rPr>
        <w:t>namene</w:t>
      </w:r>
      <w:proofErr w:type="spellEnd"/>
      <w:r w:rsidRPr="00667ED9">
        <w:rPr>
          <w:rFonts w:cs="Calibri"/>
        </w:rPr>
        <w:t xml:space="preserve"> </w:t>
      </w:r>
      <w:proofErr w:type="spellStart"/>
      <w:r w:rsidRPr="00667ED9">
        <w:rPr>
          <w:rFonts w:cs="Calibri"/>
        </w:rPr>
        <w:t>izvedbe</w:t>
      </w:r>
      <w:proofErr w:type="spellEnd"/>
      <w:r w:rsidRPr="00667ED9">
        <w:rPr>
          <w:rFonts w:cs="Calibri"/>
        </w:rPr>
        <w:t xml:space="preserve"> </w:t>
      </w:r>
      <w:proofErr w:type="spellStart"/>
      <w:r w:rsidRPr="00667ED9">
        <w:rPr>
          <w:rFonts w:cs="Calibri"/>
        </w:rPr>
        <w:t>kampanje</w:t>
      </w:r>
      <w:proofErr w:type="spellEnd"/>
      <w:r w:rsidRPr="00667ED9">
        <w:rPr>
          <w:rFonts w:cs="Calibri"/>
        </w:rPr>
        <w:t xml:space="preserve"> </w:t>
      </w:r>
      <w:proofErr w:type="spellStart"/>
      <w:r w:rsidRPr="00667ED9">
        <w:rPr>
          <w:rFonts w:cs="Calibri"/>
        </w:rPr>
        <w:t>zmanjšanja</w:t>
      </w:r>
      <w:proofErr w:type="spellEnd"/>
      <w:r w:rsidRPr="00667ED9">
        <w:rPr>
          <w:rFonts w:cs="Calibri"/>
        </w:rPr>
        <w:t xml:space="preserve"> </w:t>
      </w:r>
      <w:proofErr w:type="spellStart"/>
      <w:r w:rsidRPr="00667ED9">
        <w:rPr>
          <w:rFonts w:cs="Calibri"/>
        </w:rPr>
        <w:t>rabe</w:t>
      </w:r>
      <w:proofErr w:type="spellEnd"/>
      <w:r w:rsidRPr="00667ED9">
        <w:rPr>
          <w:rFonts w:cs="Calibri"/>
        </w:rPr>
        <w:t xml:space="preserve"> </w:t>
      </w:r>
      <w:proofErr w:type="spellStart"/>
      <w:r w:rsidRPr="00667ED9">
        <w:rPr>
          <w:rFonts w:cs="Calibri"/>
        </w:rPr>
        <w:t>energije</w:t>
      </w:r>
      <w:proofErr w:type="spellEnd"/>
      <w:r w:rsidRPr="00667ED9">
        <w:rPr>
          <w:rFonts w:cs="Calibri"/>
        </w:rPr>
        <w:t xml:space="preserve"> v </w:t>
      </w:r>
      <w:proofErr w:type="spellStart"/>
      <w:r w:rsidRPr="00667ED9">
        <w:rPr>
          <w:rFonts w:cs="Calibri"/>
        </w:rPr>
        <w:t>prometu</w:t>
      </w:r>
      <w:proofErr w:type="spellEnd"/>
      <w:r w:rsidRPr="00667ED9">
        <w:rPr>
          <w:rFonts w:cs="Calibri"/>
        </w:rPr>
        <w:t xml:space="preserve"> 2022</w:t>
      </w:r>
    </w:p>
    <w:tbl>
      <w:tblPr>
        <w:tblpPr w:leftFromText="141" w:rightFromText="141" w:vertAnchor="text" w:horzAnchor="margin" w:tblpY="114"/>
        <w:tblW w:w="86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7999"/>
      </w:tblGrid>
      <w:tr w:rsidR="00323A21" w:rsidRPr="00F477C1" w14:paraId="28CBB836" w14:textId="77777777" w:rsidTr="00490969">
        <w:trPr>
          <w:trHeight w:val="80"/>
        </w:trPr>
        <w:tc>
          <w:tcPr>
            <w:tcW w:w="601" w:type="dxa"/>
          </w:tcPr>
          <w:p w14:paraId="2D834C84" w14:textId="77777777" w:rsidR="00323A21" w:rsidRPr="00F477C1" w:rsidRDefault="00323A21" w:rsidP="00490969">
            <w:pPr>
              <w:suppressAutoHyphens/>
              <w:jc w:val="both"/>
              <w:rPr>
                <w:sz w:val="24"/>
                <w:lang w:eastAsia="ar-SA"/>
              </w:rPr>
            </w:pPr>
            <w:r w:rsidRPr="00F477C1">
              <w:t>Zveza:</w:t>
            </w:r>
          </w:p>
        </w:tc>
        <w:tc>
          <w:tcPr>
            <w:tcW w:w="7999" w:type="dxa"/>
          </w:tcPr>
          <w:p w14:paraId="211B20F2" w14:textId="77777777" w:rsidR="00323A21" w:rsidRPr="00F477C1" w:rsidRDefault="00323A21" w:rsidP="00490969">
            <w:pPr>
              <w:ind w:left="1100"/>
              <w:rPr>
                <w:sz w:val="24"/>
                <w:lang w:eastAsia="ar-SA"/>
              </w:rPr>
            </w:pPr>
            <w:r>
              <w:t>Zmanjšanje rabe energije v prometu – kampanja, izvedena v okviru projekta Care4climate</w:t>
            </w:r>
          </w:p>
        </w:tc>
      </w:tr>
    </w:tbl>
    <w:p w14:paraId="2A66B05B" w14:textId="77777777" w:rsidR="00323A21" w:rsidRDefault="00323A21" w:rsidP="00323A21">
      <w:pPr>
        <w:rPr>
          <w:b/>
          <w:bCs/>
        </w:rPr>
      </w:pPr>
    </w:p>
    <w:p w14:paraId="40886A80" w14:textId="77777777" w:rsidR="00323A21" w:rsidRPr="00667ED9" w:rsidRDefault="00323A21" w:rsidP="00323A21">
      <w:pPr>
        <w:jc w:val="both"/>
        <w:rPr>
          <w:rFonts w:cs="Calibri"/>
        </w:rPr>
      </w:pPr>
    </w:p>
    <w:p w14:paraId="4C6A895D" w14:textId="77777777" w:rsidR="00323A21" w:rsidRPr="00667ED9" w:rsidRDefault="00323A21" w:rsidP="00323A21">
      <w:pPr>
        <w:jc w:val="both"/>
        <w:rPr>
          <w:rFonts w:cs="Calibri"/>
        </w:rPr>
      </w:pPr>
    </w:p>
    <w:p w14:paraId="2E249EF6" w14:textId="77777777" w:rsidR="00323A21" w:rsidRPr="00667ED9" w:rsidRDefault="00323A21" w:rsidP="00323A21">
      <w:p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Z ENERGIJO LAHKO VARČUJEMO TUDI V PROMETU </w:t>
      </w:r>
    </w:p>
    <w:p w14:paraId="4DF3059A" w14:textId="77777777" w:rsidR="00323A21" w:rsidRPr="00667ED9" w:rsidRDefault="00323A21" w:rsidP="00323A21">
      <w:pPr>
        <w:jc w:val="both"/>
        <w:rPr>
          <w:rFonts w:cs="Calibri"/>
        </w:rPr>
      </w:pPr>
    </w:p>
    <w:p w14:paraId="7F2AD4A9" w14:textId="77777777" w:rsidR="00323A21" w:rsidRPr="00667ED9" w:rsidRDefault="00323A21" w:rsidP="00323A21">
      <w:pPr>
        <w:jc w:val="both"/>
        <w:rPr>
          <w:rFonts w:cs="Calibri"/>
        </w:rPr>
      </w:pPr>
      <w:r>
        <w:rPr>
          <w:rFonts w:cs="Calibri"/>
        </w:rPr>
        <w:t>Promet je e</w:t>
      </w:r>
      <w:r w:rsidRPr="00667ED9">
        <w:rPr>
          <w:rFonts w:cs="Calibri"/>
        </w:rPr>
        <w:t>den izmed najpomembnejših virov emisij toplogrednih plinov</w:t>
      </w:r>
      <w:r>
        <w:rPr>
          <w:rFonts w:cs="Calibri"/>
        </w:rPr>
        <w:t xml:space="preserve">, saj predstavlja kar četrtino skupnih emisij v Evropski uniji in </w:t>
      </w:r>
      <w:r w:rsidRPr="00667ED9">
        <w:rPr>
          <w:rFonts w:cs="Calibri"/>
        </w:rPr>
        <w:t xml:space="preserve">ima mnoge škodljive posledice za okolje, prostor, družbo in gospodarstvo. </w:t>
      </w:r>
    </w:p>
    <w:p w14:paraId="292D50EE" w14:textId="77777777" w:rsidR="00323A21" w:rsidRDefault="00323A21" w:rsidP="00323A21">
      <w:pPr>
        <w:jc w:val="both"/>
        <w:rPr>
          <w:rFonts w:cs="Calibri"/>
        </w:rPr>
      </w:pPr>
    </w:p>
    <w:p w14:paraId="4A8685EA" w14:textId="77777777" w:rsidR="00323A21" w:rsidRDefault="00323A21" w:rsidP="00323A21">
      <w:pPr>
        <w:jc w:val="both"/>
        <w:rPr>
          <w:rFonts w:cs="Calibri"/>
        </w:rPr>
      </w:pPr>
      <w:r>
        <w:rPr>
          <w:rFonts w:cs="Calibri"/>
        </w:rPr>
        <w:t>V letu 2017 je bilo po</w:t>
      </w:r>
      <w:r w:rsidRPr="00667ED9">
        <w:rPr>
          <w:rFonts w:cs="Calibri"/>
        </w:rPr>
        <w:t xml:space="preserve"> podatkih S</w:t>
      </w:r>
      <w:r>
        <w:rPr>
          <w:rFonts w:cs="Calibri"/>
        </w:rPr>
        <w:t xml:space="preserve">tatističnega urada Republike Slovenije 12 odstotkov </w:t>
      </w:r>
      <w:r w:rsidRPr="00667ED9">
        <w:rPr>
          <w:rFonts w:cs="Calibri"/>
        </w:rPr>
        <w:t>vseh z avtomobilom opravljenih poti krajših od enega kilometra, 30</w:t>
      </w:r>
      <w:r w:rsidRPr="00CB49F8">
        <w:rPr>
          <w:rFonts w:cs="Calibri"/>
        </w:rPr>
        <w:t xml:space="preserve"> </w:t>
      </w:r>
      <w:r>
        <w:rPr>
          <w:rFonts w:cs="Calibri"/>
        </w:rPr>
        <w:t>odstotkov</w:t>
      </w:r>
      <w:r w:rsidRPr="00667ED9">
        <w:rPr>
          <w:rFonts w:cs="Calibri"/>
        </w:rPr>
        <w:t xml:space="preserve"> krajših od </w:t>
      </w:r>
      <w:r>
        <w:rPr>
          <w:rFonts w:cs="Calibri"/>
        </w:rPr>
        <w:t>dveh in pol</w:t>
      </w:r>
      <w:r w:rsidRPr="00667ED9">
        <w:rPr>
          <w:rFonts w:cs="Calibri"/>
        </w:rPr>
        <w:t xml:space="preserve"> k</w:t>
      </w:r>
      <w:r>
        <w:rPr>
          <w:rFonts w:cs="Calibri"/>
        </w:rPr>
        <w:t>ilometra</w:t>
      </w:r>
      <w:r w:rsidRPr="00667ED9">
        <w:rPr>
          <w:rFonts w:cs="Calibri"/>
        </w:rPr>
        <w:t xml:space="preserve"> in kar 45 </w:t>
      </w:r>
      <w:r>
        <w:rPr>
          <w:rFonts w:cs="Calibri"/>
        </w:rPr>
        <w:t>odstotkov</w:t>
      </w:r>
      <w:r w:rsidRPr="00667ED9">
        <w:rPr>
          <w:rFonts w:cs="Calibri"/>
        </w:rPr>
        <w:t xml:space="preserve"> krajših od </w:t>
      </w:r>
      <w:r>
        <w:rPr>
          <w:rFonts w:cs="Calibri"/>
        </w:rPr>
        <w:t>pet</w:t>
      </w:r>
      <w:r w:rsidRPr="00667ED9">
        <w:rPr>
          <w:rFonts w:cs="Calibri"/>
        </w:rPr>
        <w:t xml:space="preserve"> k</w:t>
      </w:r>
      <w:r>
        <w:rPr>
          <w:rFonts w:cs="Calibri"/>
        </w:rPr>
        <w:t>ilometrov.</w:t>
      </w:r>
      <w:r w:rsidRPr="00667ED9">
        <w:rPr>
          <w:rFonts w:cs="Calibri"/>
        </w:rPr>
        <w:t xml:space="preserve"> </w:t>
      </w:r>
      <w:r>
        <w:rPr>
          <w:rFonts w:cs="Calibri"/>
        </w:rPr>
        <w:t xml:space="preserve">Skupno kar dva milijona kilometrov, </w:t>
      </w:r>
      <w:r w:rsidRPr="00667ED9">
        <w:rPr>
          <w:rFonts w:cs="Calibri"/>
        </w:rPr>
        <w:t>ki jih</w:t>
      </w:r>
      <w:r>
        <w:rPr>
          <w:rFonts w:cs="Calibri"/>
        </w:rPr>
        <w:t xml:space="preserve"> lahko</w:t>
      </w:r>
      <w:r w:rsidRPr="00667ED9">
        <w:rPr>
          <w:rFonts w:cs="Calibri"/>
        </w:rPr>
        <w:t xml:space="preserve"> povpreč</w:t>
      </w:r>
      <w:r>
        <w:rPr>
          <w:rFonts w:cs="Calibri"/>
        </w:rPr>
        <w:t>ni</w:t>
      </w:r>
      <w:r w:rsidRPr="00667ED9">
        <w:rPr>
          <w:rFonts w:cs="Calibri"/>
        </w:rPr>
        <w:t xml:space="preserve"> prebival</w:t>
      </w:r>
      <w:r>
        <w:rPr>
          <w:rFonts w:cs="Calibri"/>
        </w:rPr>
        <w:t>ci</w:t>
      </w:r>
      <w:r w:rsidRPr="00667ED9">
        <w:rPr>
          <w:rFonts w:cs="Calibri"/>
        </w:rPr>
        <w:t xml:space="preserve"> opravi</w:t>
      </w:r>
      <w:r>
        <w:rPr>
          <w:rFonts w:cs="Calibri"/>
        </w:rPr>
        <w:t>mo</w:t>
      </w:r>
      <w:r w:rsidRPr="00667ED9">
        <w:rPr>
          <w:rFonts w:cs="Calibri"/>
        </w:rPr>
        <w:t xml:space="preserve"> peš ali s kolesom. Na ta </w:t>
      </w:r>
      <w:r w:rsidRPr="009B057C">
        <w:rPr>
          <w:rFonts w:cs="Calibri"/>
        </w:rPr>
        <w:t>način bi lahko za</w:t>
      </w:r>
      <w:r>
        <w:rPr>
          <w:rFonts w:cs="Calibri"/>
        </w:rPr>
        <w:t xml:space="preserve"> skoraj</w:t>
      </w:r>
      <w:r w:rsidRPr="009B057C">
        <w:rPr>
          <w:rFonts w:cs="Calibri"/>
        </w:rPr>
        <w:t xml:space="preserve"> polovico zmanjšali število vseh poti, opravljenih z avtomobilom, s </w:t>
      </w:r>
      <w:r>
        <w:rPr>
          <w:rFonts w:cs="Calibri"/>
        </w:rPr>
        <w:t>tem pa</w:t>
      </w:r>
      <w:r w:rsidRPr="009B057C">
        <w:rPr>
          <w:rFonts w:cs="Calibri"/>
        </w:rPr>
        <w:t xml:space="preserve"> prihranili energijo</w:t>
      </w:r>
      <w:r>
        <w:rPr>
          <w:rFonts w:cs="Calibri"/>
        </w:rPr>
        <w:t xml:space="preserve"> in</w:t>
      </w:r>
      <w:r w:rsidRPr="009B057C">
        <w:rPr>
          <w:rFonts w:cs="Calibri"/>
        </w:rPr>
        <w:t xml:space="preserve"> denar </w:t>
      </w:r>
      <w:r>
        <w:rPr>
          <w:rFonts w:cs="Calibri"/>
        </w:rPr>
        <w:t>ter</w:t>
      </w:r>
      <w:r w:rsidRPr="009B057C">
        <w:rPr>
          <w:rFonts w:cs="Calibri"/>
        </w:rPr>
        <w:t xml:space="preserve"> </w:t>
      </w:r>
      <w:r>
        <w:rPr>
          <w:rFonts w:cs="Calibri"/>
        </w:rPr>
        <w:t>močno zmanjšali škodljive vplive prometa</w:t>
      </w:r>
      <w:r w:rsidRPr="009B057C">
        <w:rPr>
          <w:rFonts w:cs="Calibri"/>
        </w:rPr>
        <w:t xml:space="preserve"> na okolje in družb</w:t>
      </w:r>
      <w:r>
        <w:rPr>
          <w:rFonts w:cs="Calibri"/>
        </w:rPr>
        <w:t>o</w:t>
      </w:r>
      <w:r w:rsidRPr="009B057C">
        <w:rPr>
          <w:rFonts w:cs="Calibri"/>
        </w:rPr>
        <w:t xml:space="preserve">. </w:t>
      </w:r>
    </w:p>
    <w:p w14:paraId="25CC387A" w14:textId="77777777" w:rsidR="00323A21" w:rsidRDefault="00323A21" w:rsidP="00323A21">
      <w:pPr>
        <w:jc w:val="both"/>
        <w:rPr>
          <w:rFonts w:cs="Calibri"/>
        </w:rPr>
      </w:pPr>
    </w:p>
    <w:p w14:paraId="269F6B53" w14:textId="77777777" w:rsidR="00323A21" w:rsidRDefault="00323A21" w:rsidP="00323A21">
      <w:pPr>
        <w:jc w:val="both"/>
        <w:rPr>
          <w:rFonts w:cs="Calibri"/>
        </w:rPr>
      </w:pPr>
      <w:r>
        <w:rPr>
          <w:rFonts w:cs="Calibri"/>
        </w:rPr>
        <w:t>Motoriziran promet je namreč krivec za številne neljube učinke. Je eden glavnih virov toplogrednih plinov, zaradi katerih se na naših cestah kuhajo podnebne spremembe.</w:t>
      </w:r>
      <w:r w:rsidRPr="004951CF">
        <w:rPr>
          <w:rFonts w:cs="Calibri"/>
        </w:rPr>
        <w:t xml:space="preserve"> </w:t>
      </w:r>
      <w:r>
        <w:rPr>
          <w:rFonts w:cs="Calibri"/>
        </w:rPr>
        <w:t>Je vir</w:t>
      </w:r>
      <w:r w:rsidRPr="004951CF">
        <w:rPr>
          <w:rFonts w:cs="Calibri"/>
        </w:rPr>
        <w:t xml:space="preserve"> prometnih nesreč, </w:t>
      </w:r>
      <w:r>
        <w:rPr>
          <w:rFonts w:cs="Calibri"/>
        </w:rPr>
        <w:t>povzroča hrup in neprespane noči, onesnažuje zrak, kar</w:t>
      </w:r>
      <w:r w:rsidRPr="00DF2FD9">
        <w:t xml:space="preserve"> </w:t>
      </w:r>
      <w:r w:rsidRPr="00DF2FD9">
        <w:rPr>
          <w:rFonts w:cs="Calibri"/>
        </w:rPr>
        <w:t>povzroča</w:t>
      </w:r>
      <w:r>
        <w:rPr>
          <w:rFonts w:cs="Calibri"/>
        </w:rPr>
        <w:t xml:space="preserve"> </w:t>
      </w:r>
      <w:r w:rsidRPr="00DF2FD9">
        <w:rPr>
          <w:rFonts w:cs="Calibri"/>
        </w:rPr>
        <w:t>prezgodnjo</w:t>
      </w:r>
      <w:r>
        <w:rPr>
          <w:rFonts w:cs="Calibri"/>
        </w:rPr>
        <w:t xml:space="preserve"> </w:t>
      </w:r>
      <w:r w:rsidRPr="00DF2FD9">
        <w:rPr>
          <w:rFonts w:cs="Calibri"/>
        </w:rPr>
        <w:t>umrljivost, razvoj</w:t>
      </w:r>
      <w:r>
        <w:rPr>
          <w:rFonts w:cs="Calibri"/>
        </w:rPr>
        <w:t xml:space="preserve"> </w:t>
      </w:r>
      <w:r w:rsidRPr="00DF2FD9">
        <w:rPr>
          <w:rFonts w:cs="Calibri"/>
        </w:rPr>
        <w:t>bolezni srca in</w:t>
      </w:r>
      <w:r>
        <w:rPr>
          <w:rFonts w:cs="Calibri"/>
        </w:rPr>
        <w:t xml:space="preserve"> </w:t>
      </w:r>
      <w:r w:rsidRPr="00DF2FD9">
        <w:rPr>
          <w:rFonts w:cs="Calibri"/>
        </w:rPr>
        <w:t>ožilja, pljučnega</w:t>
      </w:r>
      <w:r>
        <w:rPr>
          <w:rFonts w:cs="Calibri"/>
        </w:rPr>
        <w:t xml:space="preserve"> </w:t>
      </w:r>
      <w:r w:rsidRPr="00DF2FD9">
        <w:rPr>
          <w:rFonts w:cs="Calibri"/>
        </w:rPr>
        <w:t>raka, sladkorn</w:t>
      </w:r>
      <w:r>
        <w:rPr>
          <w:rFonts w:cs="Calibri"/>
        </w:rPr>
        <w:t xml:space="preserve">o </w:t>
      </w:r>
      <w:r w:rsidRPr="00DF2FD9">
        <w:rPr>
          <w:rFonts w:cs="Calibri"/>
        </w:rPr>
        <w:t>bolez</w:t>
      </w:r>
      <w:r>
        <w:rPr>
          <w:rFonts w:cs="Calibri"/>
        </w:rPr>
        <w:t>en</w:t>
      </w:r>
      <w:r w:rsidRPr="00DF2FD9">
        <w:rPr>
          <w:rFonts w:cs="Calibri"/>
        </w:rPr>
        <w:t xml:space="preserve"> in astm</w:t>
      </w:r>
      <w:r>
        <w:rPr>
          <w:rFonts w:cs="Calibri"/>
        </w:rPr>
        <w:t>o ter nasploh</w:t>
      </w:r>
      <w:r w:rsidRPr="004951CF">
        <w:rPr>
          <w:rFonts w:cs="Calibri"/>
        </w:rPr>
        <w:t xml:space="preserve"> znižuje kakovost življenja</w:t>
      </w:r>
      <w:r>
        <w:rPr>
          <w:rFonts w:cs="Calibri"/>
        </w:rPr>
        <w:t>.</w:t>
      </w:r>
    </w:p>
    <w:p w14:paraId="4CE5222C" w14:textId="77777777" w:rsidR="00323A21" w:rsidRDefault="00323A21" w:rsidP="00323A21">
      <w:pPr>
        <w:jc w:val="both"/>
        <w:rPr>
          <w:rFonts w:cs="Calibri"/>
        </w:rPr>
      </w:pPr>
    </w:p>
    <w:p w14:paraId="0D5CD5B8" w14:textId="77777777" w:rsidR="00323A21" w:rsidRPr="00B21541" w:rsidRDefault="00323A21" w:rsidP="00323A21">
      <w:pPr>
        <w:jc w:val="both"/>
        <w:rPr>
          <w:rFonts w:cs="Calibri"/>
        </w:rPr>
      </w:pPr>
      <w:r>
        <w:rPr>
          <w:rFonts w:cs="Calibri"/>
        </w:rPr>
        <w:t>Raziskave še kažejo, da</w:t>
      </w:r>
      <w:r w:rsidRPr="009B057C">
        <w:rPr>
          <w:rFonts w:cs="Calibri"/>
        </w:rPr>
        <w:t xml:space="preserve"> smo prebivalci Slovenije</w:t>
      </w:r>
      <w:r>
        <w:rPr>
          <w:rFonts w:cs="Calibri"/>
        </w:rPr>
        <w:t xml:space="preserve"> zelo</w:t>
      </w:r>
      <w:r w:rsidRPr="009B057C">
        <w:rPr>
          <w:rFonts w:cs="Calibri"/>
        </w:rPr>
        <w:t xml:space="preserve"> obremenjeni s stroški prevoza</w:t>
      </w:r>
      <w:r>
        <w:rPr>
          <w:rFonts w:cs="Calibri"/>
        </w:rPr>
        <w:t>, saj jim namenimo kar 17 odstotkov vseh odhodkov, to pa nas uvršča močno nad povprečje v Evropski uniji</w:t>
      </w:r>
      <w:r w:rsidRPr="009B057C">
        <w:rPr>
          <w:rFonts w:cs="Calibri"/>
        </w:rPr>
        <w:t xml:space="preserve">. </w:t>
      </w:r>
      <w:r w:rsidRPr="00A27DA5">
        <w:rPr>
          <w:rFonts w:cs="Calibri"/>
        </w:rPr>
        <w:t>Zanemariti ne gre niti dejstva, da mobilnostne navade prebivalstva najhitreje občuti prav lokalno okolje.</w:t>
      </w:r>
    </w:p>
    <w:p w14:paraId="3D7F9E41" w14:textId="77777777" w:rsidR="00323A21" w:rsidRDefault="00323A21" w:rsidP="00323A21">
      <w:pPr>
        <w:jc w:val="both"/>
        <w:rPr>
          <w:rFonts w:cs="Calibri"/>
        </w:rPr>
      </w:pPr>
    </w:p>
    <w:p w14:paraId="63E6F61C" w14:textId="77777777" w:rsidR="00323A21" w:rsidRDefault="00323A21" w:rsidP="00323A21">
      <w:pPr>
        <w:jc w:val="both"/>
        <w:rPr>
          <w:rFonts w:cs="Calibri"/>
        </w:rPr>
      </w:pPr>
      <w:r>
        <w:rPr>
          <w:rFonts w:cs="Calibri"/>
        </w:rPr>
        <w:t xml:space="preserve">Zaradi vseh omenjenih razlogov pravimo, da avto že dolgo ni več v modi. Z </w:t>
      </w:r>
      <w:r w:rsidRPr="004951CF">
        <w:rPr>
          <w:rFonts w:cs="Calibri"/>
        </w:rPr>
        <w:t xml:space="preserve">vidika zanesljivosti, varnosti, finančne dostopnosti in manjšega vpliva na okolje </w:t>
      </w:r>
      <w:r>
        <w:rPr>
          <w:rFonts w:cs="Calibri"/>
        </w:rPr>
        <w:t>sta j</w:t>
      </w:r>
      <w:r w:rsidRPr="00667ED9">
        <w:rPr>
          <w:rFonts w:cs="Calibri"/>
        </w:rPr>
        <w:t xml:space="preserve">avni potniški promet </w:t>
      </w:r>
      <w:r>
        <w:rPr>
          <w:rFonts w:cs="Calibri"/>
        </w:rPr>
        <w:t xml:space="preserve">in aktivna </w:t>
      </w:r>
      <w:r>
        <w:rPr>
          <w:rFonts w:cs="Calibri"/>
        </w:rPr>
        <w:lastRenderedPageBreak/>
        <w:t xml:space="preserve">mobilnost boljša izbira. </w:t>
      </w:r>
      <w:r w:rsidRPr="00667ED9">
        <w:rPr>
          <w:rFonts w:cs="Calibri"/>
        </w:rPr>
        <w:t xml:space="preserve">Aktivne oblike mobilnosti, kot sta hoja in kolesarjenje, </w:t>
      </w:r>
      <w:r>
        <w:rPr>
          <w:rFonts w:cs="Calibri"/>
        </w:rPr>
        <w:t xml:space="preserve">pa </w:t>
      </w:r>
      <w:r w:rsidRPr="00667ED9">
        <w:rPr>
          <w:rFonts w:cs="Calibri"/>
        </w:rPr>
        <w:t xml:space="preserve">poleg številnih prednosti za naše zdravje in </w:t>
      </w:r>
      <w:r>
        <w:rPr>
          <w:rFonts w:cs="Calibri"/>
        </w:rPr>
        <w:t xml:space="preserve">dobro </w:t>
      </w:r>
      <w:r w:rsidRPr="00667ED9">
        <w:rPr>
          <w:rFonts w:cs="Calibri"/>
        </w:rPr>
        <w:t>počutje predstavlja</w:t>
      </w:r>
      <w:r>
        <w:rPr>
          <w:rFonts w:cs="Calibri"/>
        </w:rPr>
        <w:t>jo</w:t>
      </w:r>
      <w:r w:rsidRPr="00667ED9">
        <w:rPr>
          <w:rFonts w:cs="Calibri"/>
        </w:rPr>
        <w:t xml:space="preserve"> tudi najcenejšo in energetsko varčno obliko premikanja. </w:t>
      </w:r>
    </w:p>
    <w:p w14:paraId="2E7C697D" w14:textId="77777777" w:rsidR="00323A21" w:rsidRPr="00667ED9" w:rsidRDefault="00323A21" w:rsidP="00323A21">
      <w:pPr>
        <w:jc w:val="both"/>
        <w:rPr>
          <w:rFonts w:cs="Calibri"/>
        </w:rPr>
      </w:pPr>
    </w:p>
    <w:p w14:paraId="75E7A7AA" w14:textId="77777777" w:rsidR="00323A21" w:rsidRDefault="00323A21" w:rsidP="00323A21">
      <w:pPr>
        <w:jc w:val="both"/>
        <w:rPr>
          <w:rFonts w:cs="Calibri"/>
        </w:rPr>
      </w:pPr>
      <w:r>
        <w:rPr>
          <w:rFonts w:cs="Calibri"/>
        </w:rPr>
        <w:t>Z izbiro trajnostnih oblik mobilnosti tako zmanjšamo</w:t>
      </w:r>
      <w:r w:rsidRPr="00667ED9">
        <w:rPr>
          <w:rFonts w:cs="Calibri"/>
        </w:rPr>
        <w:t xml:space="preserve"> </w:t>
      </w:r>
      <w:r>
        <w:rPr>
          <w:rFonts w:cs="Calibri"/>
        </w:rPr>
        <w:t xml:space="preserve">negativen vpliv na okolje in lastno zdravje, preprečimo izrabo prostora, ohranimo več zelenih na račun asfaltiranih površin in prihranimo energijo ter denar, ki ga moramo nameniti za mobilnost. </w:t>
      </w:r>
    </w:p>
    <w:p w14:paraId="53181AFE" w14:textId="77777777" w:rsidR="00323A21" w:rsidRPr="00667ED9" w:rsidRDefault="00323A21" w:rsidP="00323A21">
      <w:pPr>
        <w:jc w:val="both"/>
        <w:rPr>
          <w:rFonts w:cs="Calibri"/>
        </w:rPr>
      </w:pPr>
    </w:p>
    <w:p w14:paraId="5ED07463" w14:textId="77777777" w:rsidR="00323A21" w:rsidRPr="00B21541" w:rsidRDefault="00323A21" w:rsidP="00323A21">
      <w:pPr>
        <w:rPr>
          <w:rFonts w:cs="Calibri"/>
          <w:b/>
        </w:rPr>
      </w:pPr>
      <w:r>
        <w:rPr>
          <w:rFonts w:cs="Calibri"/>
          <w:b/>
        </w:rPr>
        <w:t>K</w:t>
      </w:r>
      <w:r w:rsidRPr="00E7467B">
        <w:rPr>
          <w:rFonts w:cs="Calibri"/>
          <w:b/>
        </w:rPr>
        <w:t xml:space="preserve">ako lahko </w:t>
      </w:r>
      <w:r>
        <w:rPr>
          <w:rFonts w:cs="Calibri"/>
          <w:b/>
        </w:rPr>
        <w:t xml:space="preserve">prav </w:t>
      </w:r>
      <w:r w:rsidRPr="00E7467B">
        <w:rPr>
          <w:rFonts w:cs="Calibri"/>
          <w:b/>
        </w:rPr>
        <w:t>vsak posameznik pripomore k zmanjšanju porabe energije v prometu, boljši družbi in okolju ter hkrati prihrani</w:t>
      </w:r>
      <w:r>
        <w:rPr>
          <w:rFonts w:cs="Calibri"/>
          <w:b/>
        </w:rPr>
        <w:t>?</w:t>
      </w:r>
      <w:r w:rsidRPr="00E7467B">
        <w:rPr>
          <w:rFonts w:cs="Calibri"/>
          <w:b/>
        </w:rPr>
        <w:t xml:space="preserve"> </w:t>
      </w:r>
      <w:r>
        <w:rPr>
          <w:rFonts w:cs="Calibri"/>
          <w:b/>
        </w:rPr>
        <w:t>M</w:t>
      </w:r>
      <w:r w:rsidRPr="00B21541">
        <w:rPr>
          <w:rFonts w:cs="Calibri"/>
          <w:b/>
        </w:rPr>
        <w:t>inistrstv</w:t>
      </w:r>
      <w:r>
        <w:rPr>
          <w:rFonts w:cs="Calibri"/>
          <w:b/>
        </w:rPr>
        <w:t>o za infrastrukturo svetuje naslednje:</w:t>
      </w:r>
    </w:p>
    <w:p w14:paraId="7E0DEC4D" w14:textId="77777777" w:rsidR="00323A21" w:rsidRPr="00B21541" w:rsidRDefault="00323A21" w:rsidP="00323A21">
      <w:pPr>
        <w:rPr>
          <w:rFonts w:cs="Calibri"/>
          <w:b/>
        </w:rPr>
      </w:pPr>
    </w:p>
    <w:p w14:paraId="772F4D37" w14:textId="77777777" w:rsidR="00323A21" w:rsidRPr="00B21541" w:rsidRDefault="00323A21" w:rsidP="00323A21">
      <w:pPr>
        <w:rPr>
          <w:rFonts w:cs="Calibri"/>
          <w:b/>
        </w:rPr>
      </w:pPr>
      <w:r w:rsidRPr="00B21541">
        <w:rPr>
          <w:rFonts w:cs="Calibri"/>
          <w:b/>
        </w:rPr>
        <w:t>Z</w:t>
      </w:r>
      <w:r>
        <w:rPr>
          <w:rFonts w:cs="Calibri"/>
          <w:b/>
        </w:rPr>
        <w:t xml:space="preserve"> z</w:t>
      </w:r>
      <w:r w:rsidRPr="00B21541">
        <w:rPr>
          <w:rFonts w:cs="Calibri"/>
          <w:b/>
        </w:rPr>
        <w:t>manjševanje</w:t>
      </w:r>
      <w:r>
        <w:rPr>
          <w:rFonts w:cs="Calibri"/>
          <w:b/>
        </w:rPr>
        <w:t>m</w:t>
      </w:r>
      <w:r w:rsidRPr="00B21541">
        <w:rPr>
          <w:rFonts w:cs="Calibri"/>
          <w:b/>
        </w:rPr>
        <w:t xml:space="preserve"> števila poti </w:t>
      </w:r>
    </w:p>
    <w:p w14:paraId="6CB231EF" w14:textId="77777777" w:rsidR="00323A21" w:rsidRPr="009B057C" w:rsidRDefault="00323A21" w:rsidP="00323A21">
      <w:pPr>
        <w:jc w:val="both"/>
        <w:rPr>
          <w:rFonts w:cs="Calibri"/>
        </w:rPr>
      </w:pPr>
      <w:r>
        <w:rPr>
          <w:rFonts w:cs="Calibri"/>
        </w:rPr>
        <w:t>Raz</w:t>
      </w:r>
      <w:r w:rsidRPr="009B057C">
        <w:rPr>
          <w:rFonts w:cs="Calibri"/>
        </w:rPr>
        <w:t xml:space="preserve">mislimo, ali je naša pot z osebnim avtomobilom nujna. Avto, ki stoji v gneči, </w:t>
      </w:r>
      <w:r>
        <w:rPr>
          <w:rFonts w:cs="Calibri"/>
        </w:rPr>
        <w:t xml:space="preserve">namreč </w:t>
      </w:r>
      <w:r w:rsidRPr="009B057C">
        <w:rPr>
          <w:rFonts w:cs="Calibri"/>
        </w:rPr>
        <w:t>porabi več, zato se je smiselno izogniti prometnim konicam.</w:t>
      </w:r>
    </w:p>
    <w:p w14:paraId="0B32A0E1" w14:textId="77777777" w:rsidR="00323A21" w:rsidRPr="009B057C" w:rsidRDefault="00323A21" w:rsidP="00323A21">
      <w:pPr>
        <w:jc w:val="both"/>
        <w:rPr>
          <w:rFonts w:cs="Calibri"/>
        </w:rPr>
      </w:pPr>
      <w:r>
        <w:rPr>
          <w:rFonts w:cs="Calibri"/>
        </w:rPr>
        <w:t>Raz</w:t>
      </w:r>
      <w:r w:rsidRPr="009B057C">
        <w:rPr>
          <w:rFonts w:cs="Calibri"/>
        </w:rPr>
        <w:t>mislimo</w:t>
      </w:r>
      <w:r>
        <w:rPr>
          <w:rFonts w:cs="Calibri"/>
        </w:rPr>
        <w:t xml:space="preserve"> tudi</w:t>
      </w:r>
      <w:r w:rsidRPr="009B057C">
        <w:rPr>
          <w:rFonts w:cs="Calibri"/>
        </w:rPr>
        <w:t>, ali lahko združimo različne poti in jih opravimo naenkrat</w:t>
      </w:r>
      <w:r>
        <w:rPr>
          <w:rFonts w:cs="Calibri"/>
        </w:rPr>
        <w:t>. Tako</w:t>
      </w:r>
      <w:r w:rsidRPr="009B057C">
        <w:rPr>
          <w:rFonts w:cs="Calibri"/>
        </w:rPr>
        <w:t xml:space="preserve"> bo avto uporabljen</w:t>
      </w:r>
      <w:r>
        <w:rPr>
          <w:rFonts w:cs="Calibri"/>
        </w:rPr>
        <w:t xml:space="preserve"> manjkrat</w:t>
      </w:r>
      <w:r w:rsidRPr="009B057C">
        <w:rPr>
          <w:rFonts w:cs="Calibri"/>
        </w:rPr>
        <w:t xml:space="preserve">, </w:t>
      </w:r>
      <w:r>
        <w:rPr>
          <w:rFonts w:cs="Calibri"/>
        </w:rPr>
        <w:t>to pa</w:t>
      </w:r>
      <w:r w:rsidRPr="009B057C">
        <w:rPr>
          <w:rFonts w:cs="Calibri"/>
        </w:rPr>
        <w:t xml:space="preserve"> pomeni, da bodo enake obveznosti opravljene z manj stroški. </w:t>
      </w:r>
    </w:p>
    <w:p w14:paraId="30527F60" w14:textId="77777777" w:rsidR="00323A21" w:rsidRPr="00B21541" w:rsidRDefault="00323A21" w:rsidP="00323A21">
      <w:pPr>
        <w:rPr>
          <w:rFonts w:cs="Calibri"/>
        </w:rPr>
      </w:pPr>
    </w:p>
    <w:p w14:paraId="67ED6315" w14:textId="77777777" w:rsidR="00323A21" w:rsidRPr="00B21541" w:rsidRDefault="00323A21" w:rsidP="00323A21">
      <w:pPr>
        <w:rPr>
          <w:rFonts w:cs="Calibri"/>
          <w:b/>
        </w:rPr>
      </w:pPr>
      <w:r w:rsidRPr="00B21541">
        <w:rPr>
          <w:rFonts w:cs="Calibri"/>
          <w:b/>
        </w:rPr>
        <w:t>Z</w:t>
      </w:r>
      <w:r>
        <w:rPr>
          <w:rFonts w:cs="Calibri"/>
          <w:b/>
        </w:rPr>
        <w:t xml:space="preserve"> z</w:t>
      </w:r>
      <w:r w:rsidRPr="00B21541">
        <w:rPr>
          <w:rFonts w:cs="Calibri"/>
          <w:b/>
        </w:rPr>
        <w:t>manjševanje</w:t>
      </w:r>
      <w:r>
        <w:rPr>
          <w:rFonts w:cs="Calibri"/>
          <w:b/>
        </w:rPr>
        <w:t>m</w:t>
      </w:r>
      <w:r w:rsidRPr="00B21541">
        <w:rPr>
          <w:rFonts w:cs="Calibri"/>
          <w:b/>
        </w:rPr>
        <w:t xml:space="preserve"> števila poti do 2 km </w:t>
      </w:r>
    </w:p>
    <w:p w14:paraId="18FF1B56" w14:textId="77777777" w:rsidR="00323A21" w:rsidRPr="00E146A3" w:rsidRDefault="00323A21" w:rsidP="00323A21">
      <w:pPr>
        <w:rPr>
          <w:rFonts w:cs="Calibri"/>
        </w:rPr>
      </w:pPr>
      <w:r w:rsidRPr="00E146A3">
        <w:rPr>
          <w:rFonts w:cs="Calibri"/>
        </w:rPr>
        <w:t>Razmislimo o nujnosti vožnje na kratke razdalje do enega, dveh in petih kilometrov. Kratke poti do dveh kilometrov lahko opravimo peš, razdalje do pet ali deset pa premagamo s kolesom ali javnim potniškim prometom. Poleg tega lahko v dveh kilometrih hoje ali kolesarjenja v službo mimoidočim podarimo veliko nasmehov in hkrati prihranimo 46 litrov goriva na leto.</w:t>
      </w:r>
    </w:p>
    <w:p w14:paraId="0DC86BA4" w14:textId="77777777" w:rsidR="00323A21" w:rsidRPr="00E146A3" w:rsidRDefault="00323A21" w:rsidP="00323A21">
      <w:pPr>
        <w:jc w:val="both"/>
        <w:rPr>
          <w:rFonts w:cs="Calibri"/>
        </w:rPr>
      </w:pPr>
    </w:p>
    <w:p w14:paraId="5CD62B4C" w14:textId="77777777" w:rsidR="00323A21" w:rsidRPr="00E146A3" w:rsidRDefault="00323A21" w:rsidP="00323A21">
      <w:pPr>
        <w:jc w:val="both"/>
        <w:rPr>
          <w:rFonts w:cs="Calibri"/>
          <w:b/>
        </w:rPr>
      </w:pPr>
      <w:r w:rsidRPr="00E146A3">
        <w:rPr>
          <w:rFonts w:cs="Calibri"/>
          <w:b/>
        </w:rPr>
        <w:t>S promocijo aktivnega prihoda na delo</w:t>
      </w:r>
    </w:p>
    <w:p w14:paraId="1F47EFB5" w14:textId="77777777" w:rsidR="00323A21" w:rsidRDefault="00323A21" w:rsidP="00323A21">
      <w:pPr>
        <w:jc w:val="both"/>
        <w:rPr>
          <w:rFonts w:cs="Calibri"/>
        </w:rPr>
      </w:pPr>
      <w:r w:rsidRPr="00E146A3">
        <w:rPr>
          <w:rFonts w:cs="Calibri"/>
        </w:rPr>
        <w:t>Delodajalci lahko trajnostno mobilnost spodbujajo z enostavnimi ukrepi, kot so n</w:t>
      </w:r>
      <w:r>
        <w:rPr>
          <w:rFonts w:cs="Calibri"/>
        </w:rPr>
        <w:t xml:space="preserve">a </w:t>
      </w:r>
      <w:r w:rsidRPr="00E146A3">
        <w:rPr>
          <w:rFonts w:cs="Calibri"/>
        </w:rPr>
        <w:t>pr</w:t>
      </w:r>
      <w:r>
        <w:rPr>
          <w:rFonts w:cs="Calibri"/>
        </w:rPr>
        <w:t>imer</w:t>
      </w:r>
      <w:r w:rsidRPr="00E146A3">
        <w:rPr>
          <w:rFonts w:cs="Calibri"/>
        </w:rPr>
        <w:t xml:space="preserve"> uvedba gibljivega delovnega časa, možnost dela od doma, spodbujanje aktivnega prihoda na delo,</w:t>
      </w:r>
      <w:r w:rsidRPr="00B21541">
        <w:rPr>
          <w:rFonts w:cs="Calibri"/>
        </w:rPr>
        <w:t xml:space="preserve"> ureditev prostorov za prhanje, postavitev </w:t>
      </w:r>
      <w:r>
        <w:rPr>
          <w:rFonts w:cs="Calibri"/>
        </w:rPr>
        <w:t>po</w:t>
      </w:r>
      <w:r w:rsidRPr="00B21541">
        <w:rPr>
          <w:rFonts w:cs="Calibri"/>
        </w:rPr>
        <w:t>kritih kolesarnic,</w:t>
      </w:r>
      <w:r>
        <w:rPr>
          <w:rFonts w:cs="Calibri"/>
        </w:rPr>
        <w:t xml:space="preserve"> spodbujanje skupnih voženj ali uvedba organiziranega prevoza</w:t>
      </w:r>
      <w:r w:rsidRPr="00B21541">
        <w:rPr>
          <w:rFonts w:cs="Calibri"/>
        </w:rPr>
        <w:t>.</w:t>
      </w:r>
    </w:p>
    <w:p w14:paraId="25C3B837" w14:textId="77777777" w:rsidR="00323A21" w:rsidRPr="00B21541" w:rsidRDefault="00323A21" w:rsidP="00323A21">
      <w:pPr>
        <w:jc w:val="both"/>
        <w:rPr>
          <w:rFonts w:cs="Calibri"/>
        </w:rPr>
      </w:pPr>
      <w:r w:rsidRPr="004305EA">
        <w:rPr>
          <w:rFonts w:cs="Calibri"/>
        </w:rPr>
        <w:t xml:space="preserve">Hoja in kolesarjenje blagodejno vplivata na počutje </w:t>
      </w:r>
      <w:r>
        <w:rPr>
          <w:rFonts w:cs="Calibri"/>
        </w:rPr>
        <w:t>zaposlenih</w:t>
      </w:r>
      <w:r w:rsidRPr="004305EA">
        <w:rPr>
          <w:rFonts w:cs="Calibri"/>
        </w:rPr>
        <w:t>. Aktiven prihod v službo bo poskrbel za več kisika v krvi, kar bo ugodno vplivalo na</w:t>
      </w:r>
      <w:r>
        <w:rPr>
          <w:rFonts w:cs="Calibri"/>
        </w:rPr>
        <w:t xml:space="preserve"> njihovo</w:t>
      </w:r>
      <w:r w:rsidRPr="004305EA">
        <w:rPr>
          <w:rFonts w:cs="Calibri"/>
        </w:rPr>
        <w:t xml:space="preserve"> zbranost in učinkovitost.  </w:t>
      </w:r>
    </w:p>
    <w:p w14:paraId="607ED811" w14:textId="77777777" w:rsidR="00323A21" w:rsidRDefault="00323A21" w:rsidP="00323A21">
      <w:pPr>
        <w:jc w:val="both"/>
        <w:rPr>
          <w:rFonts w:cs="Calibri"/>
        </w:rPr>
      </w:pPr>
    </w:p>
    <w:p w14:paraId="7D33E5F4" w14:textId="77777777" w:rsidR="00323A21" w:rsidRPr="00B21541" w:rsidRDefault="00323A21" w:rsidP="00323A21">
      <w:pPr>
        <w:jc w:val="both"/>
        <w:rPr>
          <w:rFonts w:cs="Calibri"/>
          <w:b/>
        </w:rPr>
      </w:pPr>
      <w:r>
        <w:rPr>
          <w:rFonts w:cs="Calibri"/>
          <w:b/>
        </w:rPr>
        <w:t>Z u</w:t>
      </w:r>
      <w:r w:rsidRPr="00B21541">
        <w:rPr>
          <w:rFonts w:cs="Calibri"/>
          <w:b/>
        </w:rPr>
        <w:t>porab</w:t>
      </w:r>
      <w:r>
        <w:rPr>
          <w:rFonts w:cs="Calibri"/>
          <w:b/>
        </w:rPr>
        <w:t>o</w:t>
      </w:r>
      <w:r w:rsidRPr="00B21541">
        <w:rPr>
          <w:rFonts w:cs="Calibri"/>
          <w:b/>
        </w:rPr>
        <w:t xml:space="preserve"> javnega potniškega prometa</w:t>
      </w:r>
      <w:r>
        <w:rPr>
          <w:rFonts w:cs="Calibri"/>
          <w:b/>
        </w:rPr>
        <w:t xml:space="preserve"> (JPP)</w:t>
      </w:r>
    </w:p>
    <w:p w14:paraId="4B09C36B" w14:textId="77777777" w:rsidR="00323A21" w:rsidRDefault="00323A21" w:rsidP="00323A21">
      <w:pPr>
        <w:jc w:val="both"/>
        <w:rPr>
          <w:rFonts w:cs="Calibri"/>
        </w:rPr>
      </w:pPr>
      <w:r>
        <w:rPr>
          <w:rFonts w:cs="Calibri"/>
        </w:rPr>
        <w:t xml:space="preserve">Raziščimo </w:t>
      </w:r>
      <w:r w:rsidRPr="00667ED9">
        <w:rPr>
          <w:rFonts w:cs="Calibri"/>
        </w:rPr>
        <w:t xml:space="preserve">vozne rede vlakov, avtobusov, prevozov na klic in </w:t>
      </w:r>
      <w:r>
        <w:rPr>
          <w:rFonts w:cs="Calibri"/>
        </w:rPr>
        <w:t>drugih</w:t>
      </w:r>
      <w:r w:rsidRPr="00667ED9">
        <w:rPr>
          <w:rFonts w:cs="Calibri"/>
        </w:rPr>
        <w:t xml:space="preserve"> oblik </w:t>
      </w:r>
      <w:r>
        <w:rPr>
          <w:rFonts w:cs="Calibri"/>
        </w:rPr>
        <w:t>JPP ter preverimo, ali jih lahko morda med seboj združimo</w:t>
      </w:r>
      <w:r w:rsidRPr="00667ED9">
        <w:rPr>
          <w:rFonts w:cs="Calibri"/>
        </w:rPr>
        <w:t xml:space="preserve">. </w:t>
      </w:r>
      <w:r w:rsidRPr="00E978D9">
        <w:rPr>
          <w:rFonts w:cs="Calibri"/>
        </w:rPr>
        <w:t xml:space="preserve">Vožnja z </w:t>
      </w:r>
      <w:r>
        <w:rPr>
          <w:rFonts w:cs="Calibri"/>
        </w:rPr>
        <w:t>JPP</w:t>
      </w:r>
      <w:r w:rsidRPr="00E978D9">
        <w:rPr>
          <w:rFonts w:cs="Calibri"/>
        </w:rPr>
        <w:t xml:space="preserve"> je lahko tudi priložnost za pogovor s prijatelji ali sopotniki, odgovarjanje na elektronsko pošto, branje, počitek ali druge aktivnosti, ki jih med vožnjo avtomobila ne moremo opraviti.</w:t>
      </w:r>
      <w:r>
        <w:rPr>
          <w:rFonts w:cs="Calibri"/>
        </w:rPr>
        <w:t xml:space="preserve"> Presenečeni bomo nad</w:t>
      </w:r>
      <w:r w:rsidRPr="00667ED9">
        <w:rPr>
          <w:rFonts w:cs="Calibri"/>
        </w:rPr>
        <w:t xml:space="preserve"> količino časa, denarja in energije, ki j</w:t>
      </w:r>
      <w:r>
        <w:rPr>
          <w:rFonts w:cs="Calibri"/>
        </w:rPr>
        <w:t>o</w:t>
      </w:r>
      <w:r w:rsidRPr="00667ED9">
        <w:rPr>
          <w:rFonts w:cs="Calibri"/>
        </w:rPr>
        <w:t xml:space="preserve"> </w:t>
      </w:r>
      <w:r>
        <w:rPr>
          <w:rFonts w:cs="Calibri"/>
        </w:rPr>
        <w:t>lahko</w:t>
      </w:r>
      <w:r w:rsidRPr="00667ED9">
        <w:rPr>
          <w:rFonts w:cs="Calibri"/>
        </w:rPr>
        <w:t xml:space="preserve"> prihrani</w:t>
      </w:r>
      <w:r>
        <w:rPr>
          <w:rFonts w:cs="Calibri"/>
        </w:rPr>
        <w:t>mo</w:t>
      </w:r>
      <w:r w:rsidRPr="00667ED9">
        <w:rPr>
          <w:rFonts w:cs="Calibri"/>
        </w:rPr>
        <w:t xml:space="preserve"> na ta način. </w:t>
      </w:r>
    </w:p>
    <w:p w14:paraId="509AAA6D" w14:textId="77777777" w:rsidR="00323A21" w:rsidRPr="00B21541" w:rsidRDefault="00323A21" w:rsidP="00323A21">
      <w:pPr>
        <w:jc w:val="both"/>
        <w:rPr>
          <w:rFonts w:cs="Calibri"/>
        </w:rPr>
      </w:pPr>
      <w:r w:rsidRPr="00E978D9">
        <w:rPr>
          <w:rFonts w:cs="Calibri"/>
        </w:rPr>
        <w:t xml:space="preserve">Vožnja z </w:t>
      </w:r>
      <w:r>
        <w:rPr>
          <w:rFonts w:cs="Calibri"/>
        </w:rPr>
        <w:t>JPP</w:t>
      </w:r>
      <w:r w:rsidRPr="00E978D9">
        <w:rPr>
          <w:rFonts w:cs="Calibri"/>
        </w:rPr>
        <w:t xml:space="preserve"> je</w:t>
      </w:r>
      <w:r>
        <w:rPr>
          <w:rFonts w:cs="Calibri"/>
        </w:rPr>
        <w:t xml:space="preserve"> energetsko</w:t>
      </w:r>
      <w:r w:rsidRPr="00E978D9">
        <w:rPr>
          <w:rFonts w:cs="Calibri"/>
        </w:rPr>
        <w:t xml:space="preserve"> varčn</w:t>
      </w:r>
      <w:r>
        <w:rPr>
          <w:rFonts w:cs="Calibri"/>
        </w:rPr>
        <w:t>a in cenovno ugodna</w:t>
      </w:r>
      <w:r w:rsidRPr="00E978D9">
        <w:rPr>
          <w:rFonts w:cs="Calibri"/>
        </w:rPr>
        <w:t xml:space="preserve">, </w:t>
      </w:r>
      <w:r>
        <w:rPr>
          <w:rFonts w:cs="Calibri"/>
        </w:rPr>
        <w:t xml:space="preserve">zato se tudi </w:t>
      </w:r>
      <w:r w:rsidRPr="00E978D9">
        <w:rPr>
          <w:rFonts w:cs="Calibri"/>
        </w:rPr>
        <w:t xml:space="preserve">izlete </w:t>
      </w:r>
      <w:r>
        <w:rPr>
          <w:rFonts w:cs="Calibri"/>
        </w:rPr>
        <w:t>izp</w:t>
      </w:r>
      <w:r w:rsidRPr="00E978D9">
        <w:rPr>
          <w:rFonts w:cs="Calibri"/>
        </w:rPr>
        <w:t>lača načrtovati z uporabo JPP.</w:t>
      </w:r>
      <w:r>
        <w:rPr>
          <w:rFonts w:cs="Calibri"/>
        </w:rPr>
        <w:t xml:space="preserve"> </w:t>
      </w:r>
      <w:r w:rsidRPr="00B21541">
        <w:rPr>
          <w:rFonts w:cs="Calibri"/>
        </w:rPr>
        <w:t xml:space="preserve">Ob </w:t>
      </w:r>
      <w:r>
        <w:rPr>
          <w:rFonts w:cs="Calibri"/>
        </w:rPr>
        <w:t xml:space="preserve">koncih tedna </w:t>
      </w:r>
      <w:r w:rsidRPr="00B21541">
        <w:rPr>
          <w:rFonts w:cs="Calibri"/>
        </w:rPr>
        <w:t xml:space="preserve">do vključno 30. 6. 2023 </w:t>
      </w:r>
      <w:r>
        <w:rPr>
          <w:rFonts w:cs="Calibri"/>
        </w:rPr>
        <w:t xml:space="preserve">namreč </w:t>
      </w:r>
      <w:r w:rsidRPr="00B21541">
        <w:rPr>
          <w:rFonts w:cs="Calibri"/>
        </w:rPr>
        <w:t>velja na vse enotne vozovnice v medkrajevnem avtobusnem in domačem železniškem prometu 75</w:t>
      </w:r>
      <w:r>
        <w:rPr>
          <w:rFonts w:cs="Calibri"/>
        </w:rPr>
        <w:t>-odstotni</w:t>
      </w:r>
      <w:r w:rsidRPr="00B21541">
        <w:rPr>
          <w:rFonts w:cs="Calibri"/>
        </w:rPr>
        <w:t xml:space="preserve"> popust za vse uporabnike.  </w:t>
      </w:r>
    </w:p>
    <w:p w14:paraId="5888E72C" w14:textId="77777777" w:rsidR="00323A21" w:rsidRDefault="00323A21" w:rsidP="00323A21">
      <w:pPr>
        <w:rPr>
          <w:rFonts w:cs="Calibri"/>
        </w:rPr>
      </w:pPr>
    </w:p>
    <w:p w14:paraId="17195914" w14:textId="77777777" w:rsidR="00323A21" w:rsidRPr="00B21541" w:rsidRDefault="00323A21" w:rsidP="00323A21">
      <w:pPr>
        <w:rPr>
          <w:rFonts w:cs="Calibri"/>
          <w:b/>
        </w:rPr>
      </w:pPr>
      <w:r w:rsidRPr="00B21541">
        <w:rPr>
          <w:rFonts w:cs="Calibri"/>
          <w:b/>
        </w:rPr>
        <w:t>S</w:t>
      </w:r>
      <w:r>
        <w:rPr>
          <w:rFonts w:cs="Calibri"/>
          <w:b/>
        </w:rPr>
        <w:t xml:space="preserve"> s</w:t>
      </w:r>
      <w:r w:rsidRPr="00B21541">
        <w:rPr>
          <w:rFonts w:cs="Calibri"/>
          <w:b/>
        </w:rPr>
        <w:t>opotništvo</w:t>
      </w:r>
      <w:r>
        <w:rPr>
          <w:rFonts w:cs="Calibri"/>
          <w:b/>
        </w:rPr>
        <w:t>m</w:t>
      </w:r>
    </w:p>
    <w:p w14:paraId="427B22CA" w14:textId="77777777" w:rsidR="00323A21" w:rsidRPr="00B21541" w:rsidRDefault="00323A21" w:rsidP="00323A21">
      <w:pPr>
        <w:jc w:val="both"/>
        <w:rPr>
          <w:rFonts w:cs="Calibri"/>
        </w:rPr>
      </w:pPr>
      <w:r>
        <w:rPr>
          <w:rFonts w:cs="Calibri"/>
        </w:rPr>
        <w:t xml:space="preserve">S sopotništvom </w:t>
      </w:r>
      <w:r w:rsidRPr="00B21541">
        <w:rPr>
          <w:rFonts w:cs="Calibri"/>
        </w:rPr>
        <w:t xml:space="preserve">se stroški </w:t>
      </w:r>
      <w:r>
        <w:rPr>
          <w:rFonts w:cs="Calibri"/>
        </w:rPr>
        <w:t>prevoza</w:t>
      </w:r>
      <w:r w:rsidRPr="00B21541">
        <w:rPr>
          <w:rFonts w:cs="Calibri"/>
        </w:rPr>
        <w:t xml:space="preserve"> razdelijo med potnike in posameznika manj obremenijo. </w:t>
      </w:r>
      <w:r>
        <w:rPr>
          <w:rFonts w:cs="Calibri"/>
        </w:rPr>
        <w:t>Tako</w:t>
      </w:r>
      <w:r w:rsidRPr="00B21541">
        <w:rPr>
          <w:rFonts w:cs="Calibri"/>
        </w:rPr>
        <w:t xml:space="preserve"> </w:t>
      </w:r>
      <w:r>
        <w:rPr>
          <w:rFonts w:cs="Calibri"/>
        </w:rPr>
        <w:t>se lahko izognemo</w:t>
      </w:r>
      <w:r w:rsidRPr="00B21541">
        <w:rPr>
          <w:rFonts w:cs="Calibri"/>
        </w:rPr>
        <w:t xml:space="preserve"> tudi stroškom parkirnin, </w:t>
      </w:r>
      <w:r>
        <w:rPr>
          <w:rFonts w:cs="Calibri"/>
        </w:rPr>
        <w:t xml:space="preserve">pa še </w:t>
      </w:r>
      <w:r w:rsidRPr="00B21541">
        <w:rPr>
          <w:rFonts w:cs="Calibri"/>
        </w:rPr>
        <w:t>p</w:t>
      </w:r>
      <w:r>
        <w:rPr>
          <w:rFonts w:cs="Calibri"/>
        </w:rPr>
        <w:t>ot</w:t>
      </w:r>
      <w:r w:rsidRPr="00B21541">
        <w:rPr>
          <w:rFonts w:cs="Calibri"/>
        </w:rPr>
        <w:t xml:space="preserve"> je kratkočasnejš</w:t>
      </w:r>
      <w:r>
        <w:rPr>
          <w:rFonts w:cs="Calibri"/>
        </w:rPr>
        <w:t>a in bolj sproščujoča</w:t>
      </w:r>
      <w:r w:rsidRPr="00B21541">
        <w:rPr>
          <w:rFonts w:cs="Calibri"/>
        </w:rPr>
        <w:t xml:space="preserve">. </w:t>
      </w:r>
    </w:p>
    <w:p w14:paraId="08F28703" w14:textId="77777777" w:rsidR="00323A21" w:rsidRDefault="00323A21" w:rsidP="00323A21">
      <w:pPr>
        <w:rPr>
          <w:rFonts w:cs="Calibri"/>
        </w:rPr>
      </w:pPr>
    </w:p>
    <w:p w14:paraId="5B323995" w14:textId="77777777" w:rsidR="00323A21" w:rsidRPr="005906CC" w:rsidRDefault="00323A21" w:rsidP="00323A21">
      <w:pPr>
        <w:rPr>
          <w:rFonts w:cs="Calibri"/>
          <w:b/>
        </w:rPr>
      </w:pPr>
      <w:r>
        <w:rPr>
          <w:rFonts w:cs="Calibri"/>
          <w:b/>
        </w:rPr>
        <w:t>Z v</w:t>
      </w:r>
      <w:r w:rsidRPr="005906CC">
        <w:rPr>
          <w:rFonts w:cs="Calibri"/>
          <w:b/>
        </w:rPr>
        <w:t>arčn</w:t>
      </w:r>
      <w:r>
        <w:rPr>
          <w:rFonts w:cs="Calibri"/>
          <w:b/>
        </w:rPr>
        <w:t>ejšo</w:t>
      </w:r>
      <w:r w:rsidRPr="005906CC">
        <w:rPr>
          <w:rFonts w:cs="Calibri"/>
          <w:b/>
        </w:rPr>
        <w:t xml:space="preserve"> vožnj</w:t>
      </w:r>
      <w:r>
        <w:rPr>
          <w:rFonts w:cs="Calibri"/>
          <w:b/>
        </w:rPr>
        <w:t>o</w:t>
      </w:r>
    </w:p>
    <w:p w14:paraId="30D7EB83" w14:textId="77777777" w:rsidR="00323A21" w:rsidRPr="00B21541" w:rsidRDefault="00323A21" w:rsidP="00323A21">
      <w:pPr>
        <w:jc w:val="both"/>
        <w:rPr>
          <w:rFonts w:cs="Calibri"/>
        </w:rPr>
      </w:pPr>
      <w:r>
        <w:rPr>
          <w:rFonts w:cs="Calibri"/>
        </w:rPr>
        <w:t>Z varčno vožnjo avtomobila zmanjšamo</w:t>
      </w:r>
      <w:r w:rsidRPr="00B21541">
        <w:rPr>
          <w:rFonts w:cs="Calibri"/>
        </w:rPr>
        <w:t xml:space="preserve"> porabo goriva in s tem zniž</w:t>
      </w:r>
      <w:r>
        <w:rPr>
          <w:rFonts w:cs="Calibri"/>
        </w:rPr>
        <w:t>amo</w:t>
      </w:r>
      <w:r w:rsidRPr="00B21541">
        <w:rPr>
          <w:rFonts w:cs="Calibri"/>
        </w:rPr>
        <w:t xml:space="preserve"> stroške mobilnosti. </w:t>
      </w:r>
      <w:r>
        <w:rPr>
          <w:rFonts w:cs="Calibri"/>
        </w:rPr>
        <w:t>Obstaja več načinov za varčno vožnjo</w:t>
      </w:r>
      <w:r w:rsidRPr="00B21541">
        <w:rPr>
          <w:rFonts w:cs="Calibri"/>
        </w:rPr>
        <w:t xml:space="preserve">: </w:t>
      </w:r>
    </w:p>
    <w:p w14:paraId="6672C705" w14:textId="77777777" w:rsidR="00323A21" w:rsidRPr="00B21541" w:rsidRDefault="00323A21" w:rsidP="00323A21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Calibri"/>
          <w:sz w:val="20"/>
          <w:szCs w:val="24"/>
          <w:lang w:val="sl-SI"/>
        </w:rPr>
      </w:pPr>
      <w:r w:rsidRPr="00B21541">
        <w:rPr>
          <w:rFonts w:ascii="Arial" w:eastAsia="Times New Roman" w:hAnsi="Arial" w:cs="Calibri"/>
          <w:sz w:val="20"/>
          <w:szCs w:val="24"/>
          <w:lang w:val="sl-SI"/>
        </w:rPr>
        <w:t>Zmanjšanje hitrosti: vožnja pri 100 km/h na avtocesti zniža rabo energije in s tem povezane stroške za 10</w:t>
      </w:r>
      <w:r>
        <w:rPr>
          <w:rFonts w:ascii="Arial" w:eastAsia="Times New Roman" w:hAnsi="Arial" w:cs="Calibri"/>
          <w:sz w:val="20"/>
          <w:szCs w:val="24"/>
          <w:lang w:val="sl-SI"/>
        </w:rPr>
        <w:t>–</w:t>
      </w:r>
      <w:r w:rsidRPr="00B21541">
        <w:rPr>
          <w:rFonts w:ascii="Arial" w:eastAsia="Times New Roman" w:hAnsi="Arial" w:cs="Calibri"/>
          <w:sz w:val="20"/>
          <w:szCs w:val="24"/>
          <w:lang w:val="sl-SI"/>
        </w:rPr>
        <w:t xml:space="preserve">15 </w:t>
      </w:r>
      <w:r>
        <w:rPr>
          <w:rFonts w:ascii="Arial" w:eastAsia="Times New Roman" w:hAnsi="Arial" w:cs="Calibri"/>
          <w:sz w:val="20"/>
          <w:szCs w:val="24"/>
          <w:lang w:val="sl-SI"/>
        </w:rPr>
        <w:t>odstotkov</w:t>
      </w:r>
      <w:r w:rsidRPr="00B21541">
        <w:rPr>
          <w:rFonts w:ascii="Arial" w:eastAsia="Times New Roman" w:hAnsi="Arial" w:cs="Calibri"/>
          <w:sz w:val="20"/>
          <w:szCs w:val="24"/>
          <w:lang w:val="sl-SI"/>
        </w:rPr>
        <w:t xml:space="preserve"> v primerjavi z vožnjo pri 130 km/h. Poleg tega s hitro vožnjo privarčujemo le 10 minut na 100 km, v zrak pa izpustimo kar 80 </w:t>
      </w:r>
      <w:r>
        <w:rPr>
          <w:rFonts w:ascii="Arial" w:eastAsia="Times New Roman" w:hAnsi="Arial" w:cs="Calibri"/>
          <w:sz w:val="20"/>
          <w:szCs w:val="24"/>
          <w:lang w:val="sl-SI"/>
        </w:rPr>
        <w:t>odstotkov</w:t>
      </w:r>
      <w:r w:rsidRPr="00B21541">
        <w:rPr>
          <w:rFonts w:ascii="Arial" w:eastAsia="Times New Roman" w:hAnsi="Arial" w:cs="Calibri"/>
          <w:sz w:val="20"/>
          <w:szCs w:val="24"/>
          <w:lang w:val="sl-SI"/>
        </w:rPr>
        <w:t xml:space="preserve"> več CO</w:t>
      </w:r>
      <w:r w:rsidRPr="00F8542A">
        <w:rPr>
          <w:rFonts w:ascii="Arial" w:eastAsia="Times New Roman" w:hAnsi="Arial" w:cs="Calibri"/>
          <w:sz w:val="20"/>
          <w:szCs w:val="24"/>
          <w:vertAlign w:val="subscript"/>
          <w:lang w:val="sl-SI"/>
        </w:rPr>
        <w:t>2</w:t>
      </w:r>
      <w:r w:rsidRPr="00B21541">
        <w:rPr>
          <w:rFonts w:ascii="Arial" w:eastAsia="Times New Roman" w:hAnsi="Arial" w:cs="Calibri"/>
          <w:sz w:val="20"/>
          <w:szCs w:val="24"/>
          <w:lang w:val="sl-SI"/>
        </w:rPr>
        <w:t xml:space="preserve">, kar je </w:t>
      </w:r>
      <w:r>
        <w:rPr>
          <w:rFonts w:ascii="Arial" w:eastAsia="Times New Roman" w:hAnsi="Arial" w:cs="Calibri"/>
          <w:sz w:val="20"/>
          <w:szCs w:val="24"/>
          <w:lang w:val="sl-SI"/>
        </w:rPr>
        <w:t>skrb vzbujajoče</w:t>
      </w:r>
      <w:r w:rsidRPr="00B21541">
        <w:rPr>
          <w:rFonts w:ascii="Arial" w:eastAsia="Times New Roman" w:hAnsi="Arial" w:cs="Calibri"/>
          <w:sz w:val="20"/>
          <w:szCs w:val="24"/>
          <w:lang w:val="sl-SI"/>
        </w:rPr>
        <w:t xml:space="preserve"> tudi z okoljskega vidika. </w:t>
      </w:r>
    </w:p>
    <w:p w14:paraId="5C4A0120" w14:textId="77777777" w:rsidR="00323A21" w:rsidRPr="00B21541" w:rsidRDefault="00323A21" w:rsidP="00323A21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Calibri"/>
          <w:sz w:val="20"/>
          <w:szCs w:val="24"/>
          <w:lang w:val="sl-SI"/>
        </w:rPr>
      </w:pPr>
      <w:r w:rsidRPr="00B21541">
        <w:rPr>
          <w:rFonts w:ascii="Arial" w:eastAsia="Times New Roman" w:hAnsi="Arial" w:cs="Calibri"/>
          <w:sz w:val="20"/>
          <w:szCs w:val="24"/>
          <w:lang w:val="sl-SI"/>
        </w:rPr>
        <w:t>Manjša obtežitev vozila: manj ko</w:t>
      </w:r>
      <w:r>
        <w:rPr>
          <w:rFonts w:ascii="Arial" w:eastAsia="Times New Roman" w:hAnsi="Arial" w:cs="Calibri"/>
          <w:sz w:val="20"/>
          <w:szCs w:val="24"/>
          <w:lang w:val="sl-SI"/>
        </w:rPr>
        <w:t>t</w:t>
      </w:r>
      <w:r w:rsidRPr="00B21541">
        <w:rPr>
          <w:rFonts w:ascii="Arial" w:eastAsia="Times New Roman" w:hAnsi="Arial" w:cs="Calibri"/>
          <w:sz w:val="20"/>
          <w:szCs w:val="24"/>
          <w:lang w:val="sl-SI"/>
        </w:rPr>
        <w:t xml:space="preserve"> je vozilo obteženo, bolj bo vožnja varčna. Vsakih dodatnih 50 kilogramov namreč poveča porabo goriva za dva odstotka. Pomemben je </w:t>
      </w:r>
      <w:r w:rsidRPr="00B21541">
        <w:rPr>
          <w:rFonts w:ascii="Arial" w:eastAsia="Times New Roman" w:hAnsi="Arial" w:cs="Calibri"/>
          <w:sz w:val="20"/>
          <w:szCs w:val="24"/>
          <w:lang w:val="sl-SI"/>
        </w:rPr>
        <w:lastRenderedPageBreak/>
        <w:t xml:space="preserve">tudi način shranjevanja prtljage – prtljaga v prtljažniku namesto na strehi je bistveno pametnejši in varčnejši način njenega prevoza.  </w:t>
      </w:r>
    </w:p>
    <w:p w14:paraId="1E1A2190" w14:textId="77777777" w:rsidR="00323A21" w:rsidRDefault="00323A21" w:rsidP="00323A21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Calibri"/>
          <w:sz w:val="20"/>
          <w:szCs w:val="24"/>
          <w:lang w:val="sl-SI"/>
        </w:rPr>
      </w:pPr>
      <w:r>
        <w:rPr>
          <w:rFonts w:ascii="Arial" w:eastAsia="Times New Roman" w:hAnsi="Arial" w:cs="Calibri"/>
          <w:sz w:val="20"/>
          <w:szCs w:val="24"/>
          <w:lang w:val="sl-SI"/>
        </w:rPr>
        <w:t>K</w:t>
      </w:r>
      <w:r w:rsidRPr="00B21541">
        <w:rPr>
          <w:rFonts w:ascii="Arial" w:eastAsia="Times New Roman" w:hAnsi="Arial" w:cs="Calibri"/>
          <w:sz w:val="20"/>
          <w:szCs w:val="24"/>
          <w:lang w:val="sl-SI"/>
        </w:rPr>
        <w:t>limatsk</w:t>
      </w:r>
      <w:r>
        <w:rPr>
          <w:rFonts w:ascii="Arial" w:eastAsia="Times New Roman" w:hAnsi="Arial" w:cs="Calibri"/>
          <w:sz w:val="20"/>
          <w:szCs w:val="24"/>
          <w:lang w:val="sl-SI"/>
        </w:rPr>
        <w:t>a</w:t>
      </w:r>
      <w:r w:rsidRPr="00B21541">
        <w:rPr>
          <w:rFonts w:ascii="Arial" w:eastAsia="Times New Roman" w:hAnsi="Arial" w:cs="Calibri"/>
          <w:sz w:val="20"/>
          <w:szCs w:val="24"/>
          <w:lang w:val="sl-SI"/>
        </w:rPr>
        <w:t xml:space="preserve"> naprav</w:t>
      </w:r>
      <w:r>
        <w:rPr>
          <w:rFonts w:ascii="Arial" w:eastAsia="Times New Roman" w:hAnsi="Arial" w:cs="Calibri"/>
          <w:sz w:val="20"/>
          <w:szCs w:val="24"/>
          <w:lang w:val="sl-SI"/>
        </w:rPr>
        <w:t>a</w:t>
      </w:r>
      <w:r w:rsidRPr="00B21541">
        <w:rPr>
          <w:rFonts w:ascii="Arial" w:eastAsia="Times New Roman" w:hAnsi="Arial" w:cs="Calibri"/>
          <w:sz w:val="20"/>
          <w:szCs w:val="24"/>
          <w:lang w:val="sl-SI"/>
        </w:rPr>
        <w:t>:</w:t>
      </w:r>
      <w:r>
        <w:rPr>
          <w:rFonts w:ascii="Arial" w:eastAsia="Times New Roman" w:hAnsi="Arial" w:cs="Calibri"/>
          <w:sz w:val="20"/>
          <w:szCs w:val="24"/>
          <w:lang w:val="sl-SI"/>
        </w:rPr>
        <w:t xml:space="preserve"> </w:t>
      </w:r>
      <w:r w:rsidRPr="00B21541">
        <w:rPr>
          <w:rFonts w:ascii="Arial" w:eastAsia="Times New Roman" w:hAnsi="Arial" w:cs="Calibri"/>
          <w:sz w:val="20"/>
          <w:szCs w:val="24"/>
          <w:lang w:val="sl-SI"/>
        </w:rPr>
        <w:t xml:space="preserve">ta poviša porabo goriva za do 12 </w:t>
      </w:r>
      <w:r>
        <w:rPr>
          <w:rFonts w:ascii="Arial" w:eastAsia="Times New Roman" w:hAnsi="Arial" w:cs="Calibri"/>
          <w:sz w:val="20"/>
          <w:szCs w:val="24"/>
          <w:lang w:val="sl-SI"/>
        </w:rPr>
        <w:t>odstotkov</w:t>
      </w:r>
      <w:r w:rsidRPr="00B21541">
        <w:rPr>
          <w:rFonts w:ascii="Arial" w:eastAsia="Times New Roman" w:hAnsi="Arial" w:cs="Calibri"/>
          <w:sz w:val="20"/>
          <w:szCs w:val="24"/>
          <w:lang w:val="sl-SI"/>
        </w:rPr>
        <w:t>, zato se je smiselno odpovedati njeni uporabi, kadar t</w:t>
      </w:r>
      <w:r>
        <w:rPr>
          <w:rFonts w:ascii="Arial" w:eastAsia="Times New Roman" w:hAnsi="Arial" w:cs="Calibri"/>
          <w:sz w:val="20"/>
          <w:szCs w:val="24"/>
          <w:lang w:val="sl-SI"/>
        </w:rPr>
        <w:t>a</w:t>
      </w:r>
      <w:r w:rsidRPr="00B21541">
        <w:rPr>
          <w:rFonts w:ascii="Arial" w:eastAsia="Times New Roman" w:hAnsi="Arial" w:cs="Calibri"/>
          <w:sz w:val="20"/>
          <w:szCs w:val="24"/>
          <w:lang w:val="sl-SI"/>
        </w:rPr>
        <w:t xml:space="preserve"> ni nujn</w:t>
      </w:r>
      <w:r>
        <w:rPr>
          <w:rFonts w:ascii="Arial" w:eastAsia="Times New Roman" w:hAnsi="Arial" w:cs="Calibri"/>
          <w:sz w:val="20"/>
          <w:szCs w:val="24"/>
          <w:lang w:val="sl-SI"/>
        </w:rPr>
        <w:t>a</w:t>
      </w:r>
      <w:r w:rsidRPr="00B21541">
        <w:rPr>
          <w:rFonts w:ascii="Arial" w:eastAsia="Times New Roman" w:hAnsi="Arial" w:cs="Calibri"/>
          <w:sz w:val="20"/>
          <w:szCs w:val="24"/>
          <w:lang w:val="sl-SI"/>
        </w:rPr>
        <w:t>.</w:t>
      </w:r>
    </w:p>
    <w:p w14:paraId="6B864B3B" w14:textId="77777777" w:rsidR="00323A21" w:rsidRDefault="00323A21" w:rsidP="00323A21">
      <w:pPr>
        <w:pStyle w:val="ListParagraph"/>
        <w:ind w:left="0"/>
        <w:jc w:val="both"/>
        <w:rPr>
          <w:rFonts w:ascii="Arial" w:eastAsia="Times New Roman" w:hAnsi="Arial" w:cs="Calibri"/>
          <w:sz w:val="20"/>
          <w:szCs w:val="24"/>
          <w:lang w:val="sl-SI"/>
        </w:rPr>
      </w:pPr>
    </w:p>
    <w:p w14:paraId="1A00FFEF" w14:textId="77777777" w:rsidR="00323A21" w:rsidRPr="005906CC" w:rsidRDefault="00323A21" w:rsidP="00323A21">
      <w:pPr>
        <w:pStyle w:val="ListParagraph"/>
        <w:ind w:left="0"/>
        <w:jc w:val="both"/>
        <w:rPr>
          <w:rFonts w:ascii="Arial" w:eastAsia="Times New Roman" w:hAnsi="Arial" w:cs="Calibri"/>
          <w:b/>
          <w:sz w:val="20"/>
          <w:szCs w:val="24"/>
          <w:lang w:val="sl-SI"/>
        </w:rPr>
      </w:pPr>
      <w:r>
        <w:rPr>
          <w:rFonts w:ascii="Arial" w:eastAsia="Times New Roman" w:hAnsi="Arial" w:cs="Calibri"/>
          <w:b/>
          <w:sz w:val="20"/>
          <w:szCs w:val="24"/>
          <w:lang w:val="sl-SI"/>
        </w:rPr>
        <w:t>K</w:t>
      </w:r>
      <w:r w:rsidRPr="005906CC">
        <w:rPr>
          <w:rFonts w:ascii="Arial" w:eastAsia="Times New Roman" w:hAnsi="Arial" w:cs="Calibri"/>
          <w:b/>
          <w:sz w:val="20"/>
          <w:szCs w:val="24"/>
          <w:lang w:val="sl-SI"/>
        </w:rPr>
        <w:t>oliko avtomobilov imeti v gospodinjstvu oziroma ali je lastništvo osebnega avtomobila nujno</w:t>
      </w:r>
      <w:r>
        <w:rPr>
          <w:rFonts w:ascii="Arial" w:eastAsia="Times New Roman" w:hAnsi="Arial" w:cs="Calibri"/>
          <w:b/>
          <w:sz w:val="20"/>
          <w:szCs w:val="24"/>
          <w:lang w:val="sl-SI"/>
        </w:rPr>
        <w:t>?</w:t>
      </w:r>
    </w:p>
    <w:p w14:paraId="33674413" w14:textId="77777777" w:rsidR="00323A21" w:rsidRDefault="00323A21" w:rsidP="00323A21">
      <w:pPr>
        <w:jc w:val="both"/>
        <w:rPr>
          <w:rFonts w:cs="Calibri"/>
        </w:rPr>
      </w:pPr>
      <w:r w:rsidRPr="00CC60ED">
        <w:rPr>
          <w:rFonts w:cs="Calibri"/>
        </w:rPr>
        <w:t>Razmislimo, ali naše gospodinjstvo zares potrebuje avto oz</w:t>
      </w:r>
      <w:r>
        <w:rPr>
          <w:rFonts w:cs="Calibri"/>
        </w:rPr>
        <w:t>iroma</w:t>
      </w:r>
      <w:r w:rsidRPr="00CC60ED">
        <w:rPr>
          <w:rFonts w:cs="Calibri"/>
        </w:rPr>
        <w:t xml:space="preserve"> več kot en avto.</w:t>
      </w:r>
      <w:r>
        <w:rPr>
          <w:rFonts w:cs="Calibri"/>
        </w:rPr>
        <w:t xml:space="preserve"> </w:t>
      </w:r>
      <w:r w:rsidRPr="00A02320">
        <w:rPr>
          <w:rFonts w:cs="Calibri"/>
        </w:rPr>
        <w:t xml:space="preserve">Vedno več urbanih naselij je </w:t>
      </w:r>
      <w:r>
        <w:rPr>
          <w:rFonts w:cs="Calibri"/>
        </w:rPr>
        <w:t xml:space="preserve">namreč </w:t>
      </w:r>
      <w:r w:rsidRPr="00A02320">
        <w:rPr>
          <w:rFonts w:cs="Calibri"/>
        </w:rPr>
        <w:t xml:space="preserve">opremljenih s sistemi za izposojo koles </w:t>
      </w:r>
      <w:r>
        <w:rPr>
          <w:rFonts w:cs="Calibri"/>
        </w:rPr>
        <w:t>in</w:t>
      </w:r>
      <w:r w:rsidRPr="00A02320">
        <w:rPr>
          <w:rFonts w:cs="Calibri"/>
        </w:rPr>
        <w:t xml:space="preserve"> sistemi za izposojo avtomobilov. </w:t>
      </w:r>
      <w:r>
        <w:rPr>
          <w:rFonts w:cs="Calibri"/>
        </w:rPr>
        <w:t>Z</w:t>
      </w:r>
      <w:r w:rsidRPr="00A02320">
        <w:rPr>
          <w:rFonts w:cs="Calibri"/>
        </w:rPr>
        <w:t xml:space="preserve"> uporab</w:t>
      </w:r>
      <w:r>
        <w:rPr>
          <w:rFonts w:cs="Calibri"/>
        </w:rPr>
        <w:t>o</w:t>
      </w:r>
      <w:r w:rsidRPr="00A02320">
        <w:rPr>
          <w:rFonts w:cs="Calibri"/>
        </w:rPr>
        <w:t xml:space="preserve"> te</w:t>
      </w:r>
      <w:r>
        <w:rPr>
          <w:rFonts w:cs="Calibri"/>
        </w:rPr>
        <w:t>h</w:t>
      </w:r>
      <w:r w:rsidRPr="00A02320">
        <w:rPr>
          <w:rFonts w:cs="Calibri"/>
        </w:rPr>
        <w:t xml:space="preserve"> </w:t>
      </w:r>
      <w:r>
        <w:rPr>
          <w:rFonts w:cs="Calibri"/>
        </w:rPr>
        <w:t>sistemov se znebimo skrbi, ki pritičejo uporabi lastnega avta. Ta</w:t>
      </w:r>
      <w:r w:rsidRPr="000E1560">
        <w:rPr>
          <w:rFonts w:cs="Calibri"/>
        </w:rPr>
        <w:t xml:space="preserve"> namreč ne predstavlja zgolj stroška nakupa in goriva, temveč tudi strošek redn</w:t>
      </w:r>
      <w:r>
        <w:rPr>
          <w:rFonts w:cs="Calibri"/>
        </w:rPr>
        <w:t>ega</w:t>
      </w:r>
      <w:r w:rsidRPr="000E1560">
        <w:rPr>
          <w:rFonts w:cs="Calibri"/>
        </w:rPr>
        <w:t xml:space="preserve"> vzdrževanj</w:t>
      </w:r>
      <w:r>
        <w:rPr>
          <w:rFonts w:cs="Calibri"/>
        </w:rPr>
        <w:t>a</w:t>
      </w:r>
      <w:r w:rsidRPr="000E1560">
        <w:rPr>
          <w:rFonts w:cs="Calibri"/>
        </w:rPr>
        <w:t xml:space="preserve"> in zavarovanj</w:t>
      </w:r>
      <w:r>
        <w:rPr>
          <w:rFonts w:cs="Calibri"/>
        </w:rPr>
        <w:t>a</w:t>
      </w:r>
      <w:r w:rsidRPr="000E1560">
        <w:rPr>
          <w:rFonts w:cs="Calibri"/>
        </w:rPr>
        <w:t xml:space="preserve">. </w:t>
      </w:r>
      <w:hyperlink r:id="rId7" w:history="1">
        <w:r w:rsidRPr="000E1560">
          <w:rPr>
            <w:rStyle w:val="Hyperlink"/>
            <w:rFonts w:cs="Calibri"/>
          </w:rPr>
          <w:t>TUKAJ</w:t>
        </w:r>
      </w:hyperlink>
      <w:r w:rsidRPr="000E1560">
        <w:rPr>
          <w:rFonts w:cs="Calibri"/>
        </w:rPr>
        <w:t xml:space="preserve"> preverite</w:t>
      </w:r>
      <w:r>
        <w:rPr>
          <w:rFonts w:cs="Calibri"/>
        </w:rPr>
        <w:t>,</w:t>
      </w:r>
      <w:r w:rsidRPr="000E1560">
        <w:rPr>
          <w:rFonts w:cs="Calibri"/>
        </w:rPr>
        <w:t xml:space="preserve"> koliko vas vaš jekleni konjiček zares stane.</w:t>
      </w:r>
      <w:r>
        <w:rPr>
          <w:rFonts w:cs="Calibri"/>
        </w:rPr>
        <w:t xml:space="preserve"> </w:t>
      </w:r>
    </w:p>
    <w:p w14:paraId="1BAB54FC" w14:textId="77777777" w:rsidR="00323A21" w:rsidRDefault="00323A21" w:rsidP="00323A21">
      <w:pPr>
        <w:jc w:val="both"/>
        <w:rPr>
          <w:rFonts w:cs="Calibri"/>
        </w:rPr>
      </w:pPr>
    </w:p>
    <w:p w14:paraId="16E81759" w14:textId="77777777" w:rsidR="00323A21" w:rsidRDefault="00323A21" w:rsidP="00323A21">
      <w:pPr>
        <w:jc w:val="both"/>
        <w:rPr>
          <w:rFonts w:cs="Calibri"/>
        </w:rPr>
      </w:pPr>
      <w:r>
        <w:rPr>
          <w:rFonts w:cs="Calibri"/>
        </w:rPr>
        <w:t>Izberimo</w:t>
      </w:r>
      <w:r w:rsidRPr="000E1560">
        <w:rPr>
          <w:rFonts w:cs="Calibri"/>
        </w:rPr>
        <w:t xml:space="preserve"> trajnostn</w:t>
      </w:r>
      <w:r>
        <w:rPr>
          <w:rFonts w:cs="Calibri"/>
        </w:rPr>
        <w:t>o</w:t>
      </w:r>
      <w:r w:rsidRPr="000E1560">
        <w:rPr>
          <w:rFonts w:cs="Calibri"/>
        </w:rPr>
        <w:t xml:space="preserve"> mobilnost</w:t>
      </w:r>
      <w:r>
        <w:rPr>
          <w:rFonts w:cs="Calibri"/>
        </w:rPr>
        <w:t>, saj s tem</w:t>
      </w:r>
      <w:r w:rsidRPr="000E1560">
        <w:rPr>
          <w:rFonts w:cs="Calibri"/>
        </w:rPr>
        <w:t xml:space="preserve"> prispevamo k zmanjšanju izpustov toplogrednih plinov, čistejšemu zraku v mestih, večji kakovosti bivanja, javnemu zdravju in socialni pravičnosti.</w:t>
      </w:r>
    </w:p>
    <w:p w14:paraId="60D475F7" w14:textId="77777777" w:rsidR="00323A21" w:rsidRDefault="00323A21" w:rsidP="00323A21">
      <w:pPr>
        <w:jc w:val="both"/>
        <w:rPr>
          <w:rFonts w:cs="Calibri"/>
        </w:rPr>
      </w:pPr>
    </w:p>
    <w:p w14:paraId="51BE6D41" w14:textId="77777777" w:rsidR="00323A21" w:rsidRPr="00A02320" w:rsidRDefault="00323A21" w:rsidP="00323A21">
      <w:pPr>
        <w:jc w:val="both"/>
        <w:rPr>
          <w:rFonts w:cs="Calibri"/>
        </w:rPr>
      </w:pPr>
    </w:p>
    <w:p w14:paraId="50686CCB" w14:textId="77777777" w:rsidR="00492FF4" w:rsidRDefault="00492FF4" w:rsidP="00492FF4">
      <w:pPr>
        <w:jc w:val="both"/>
      </w:pPr>
      <w:r>
        <w:t xml:space="preserve">Avtor članka: </w:t>
      </w:r>
    </w:p>
    <w:p w14:paraId="51228BB3" w14:textId="7AD4F40C" w:rsidR="00492FF4" w:rsidRPr="007B06E0" w:rsidRDefault="00492FF4" w:rsidP="00492FF4">
      <w:pPr>
        <w:jc w:val="both"/>
      </w:pPr>
      <w:r>
        <w:t>Ministrstvo za infrostrukturo</w:t>
      </w:r>
      <w:r>
        <w:t>, LIFE IP CARE4CLIMATE</w:t>
      </w:r>
    </w:p>
    <w:p w14:paraId="11723F5E" w14:textId="77777777" w:rsidR="00323A21" w:rsidRPr="00490969" w:rsidRDefault="00323A21" w:rsidP="00323A21">
      <w:pPr>
        <w:pStyle w:val="ListParagraph"/>
        <w:ind w:left="0"/>
        <w:jc w:val="both"/>
        <w:rPr>
          <w:rFonts w:ascii="Helvetica" w:hAnsi="Helvetica" w:cs="Helvetica"/>
          <w:color w:val="424242"/>
          <w:sz w:val="20"/>
          <w:szCs w:val="20"/>
          <w:shd w:val="clear" w:color="auto" w:fill="FFFFFF"/>
          <w:lang w:val="sl-SI"/>
        </w:rPr>
      </w:pPr>
    </w:p>
    <w:p w14:paraId="66F5AA13" w14:textId="77777777" w:rsidR="00323A21" w:rsidRPr="00A02320" w:rsidRDefault="00323A21" w:rsidP="00323A21">
      <w:pPr>
        <w:jc w:val="both"/>
        <w:rPr>
          <w:rFonts w:cs="Calibri"/>
        </w:rPr>
      </w:pPr>
    </w:p>
    <w:p w14:paraId="798A8C31" w14:textId="77777777" w:rsidR="00323A21" w:rsidRPr="005906CC" w:rsidRDefault="00323A21" w:rsidP="00323A21">
      <w:pPr>
        <w:pStyle w:val="ListParagraph"/>
        <w:ind w:left="0"/>
        <w:jc w:val="both"/>
        <w:rPr>
          <w:rFonts w:ascii="Arial" w:eastAsia="Times New Roman" w:hAnsi="Arial" w:cs="Calibri"/>
          <w:sz w:val="20"/>
          <w:szCs w:val="24"/>
          <w:lang w:val="sl-SI"/>
        </w:rPr>
      </w:pPr>
    </w:p>
    <w:p w14:paraId="35AEA1B4" w14:textId="77777777" w:rsidR="00BF4154" w:rsidRDefault="0094180D"/>
    <w:sectPr w:rsidR="00BF4154" w:rsidSect="00FB2B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851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E17C" w14:textId="77777777" w:rsidR="0094180D" w:rsidRDefault="0094180D">
      <w:pPr>
        <w:spacing w:line="240" w:lineRule="auto"/>
      </w:pPr>
      <w:r>
        <w:separator/>
      </w:r>
    </w:p>
  </w:endnote>
  <w:endnote w:type="continuationSeparator" w:id="0">
    <w:p w14:paraId="46D53E30" w14:textId="77777777" w:rsidR="0094180D" w:rsidRDefault="00941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epublika">
    <w:altName w:val="Franklin Gothic Medium Cond"/>
    <w:panose1 w:val="020B0604020202020204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12D4" w14:textId="77777777" w:rsidR="00EC546B" w:rsidRDefault="009418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D32D" w14:textId="77777777" w:rsidR="00EC546B" w:rsidRDefault="009418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B64A" w14:textId="77777777" w:rsidR="00EC546B" w:rsidRDefault="00941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C9B44" w14:textId="77777777" w:rsidR="0094180D" w:rsidRDefault="0094180D">
      <w:pPr>
        <w:spacing w:line="240" w:lineRule="auto"/>
      </w:pPr>
      <w:r>
        <w:separator/>
      </w:r>
    </w:p>
  </w:footnote>
  <w:footnote w:type="continuationSeparator" w:id="0">
    <w:p w14:paraId="114CC5FF" w14:textId="77777777" w:rsidR="0094180D" w:rsidRDefault="009418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E2A7" w14:textId="77777777" w:rsidR="00EC546B" w:rsidRDefault="009418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AED3" w14:textId="77777777" w:rsidR="002A2B69" w:rsidRPr="00110CBD" w:rsidRDefault="0094180D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6598" w14:textId="77777777" w:rsidR="00256E85" w:rsidRDefault="0094180D" w:rsidP="00256E85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pict w14:anchorId="2A96F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23" o:spid="_x0000_s1025" type="#_x0000_t75" alt="" style="position:absolute;margin-left:-44.55pt;margin-top:-6.15pt;width:245.8pt;height:29.6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</v:shape>
      </w:pict>
    </w:r>
  </w:p>
  <w:p w14:paraId="0FD84121" w14:textId="77777777" w:rsidR="00256E85" w:rsidRPr="00201206" w:rsidRDefault="00C02D07" w:rsidP="00256E85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Cs w:val="20"/>
      </w:rPr>
    </w:pPr>
    <w:r>
      <w:rPr>
        <w:rFonts w:ascii="Republika" w:hAnsi="Republika" w:cs="Arial"/>
        <w:szCs w:val="20"/>
      </w:rPr>
      <w:t>DIREKTORAT ZA TRAJNOSTNO MOBILNOST IN PROMETNO POLITIKO</w:t>
    </w:r>
    <w:r>
      <w:rPr>
        <w:rFonts w:ascii="Republika" w:hAnsi="Republika" w:cs="Arial"/>
        <w:szCs w:val="20"/>
      </w:rPr>
      <w:br/>
    </w:r>
  </w:p>
  <w:p w14:paraId="76473859" w14:textId="77777777" w:rsidR="00256E85" w:rsidRPr="008F3500" w:rsidRDefault="00C02D07" w:rsidP="00256E85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Langusova ulica 4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1535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01 478 80 00</w:t>
    </w:r>
  </w:p>
  <w:p w14:paraId="2549925D" w14:textId="77777777" w:rsidR="00256E85" w:rsidRPr="008F3500" w:rsidRDefault="00C02D07" w:rsidP="00256E85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01 478 81 70</w:t>
    </w:r>
    <w:r w:rsidRPr="008F3500">
      <w:rPr>
        <w:rFonts w:cs="Arial"/>
        <w:sz w:val="16"/>
      </w:rPr>
      <w:t xml:space="preserve"> </w:t>
    </w:r>
  </w:p>
  <w:p w14:paraId="1280C025" w14:textId="77777777" w:rsidR="00256E85" w:rsidRPr="008F3500" w:rsidRDefault="00C02D07" w:rsidP="00256E85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gp.mzi@gov.si</w:t>
    </w:r>
  </w:p>
  <w:p w14:paraId="7058146B" w14:textId="77777777" w:rsidR="00256E85" w:rsidRPr="008F3500" w:rsidRDefault="00C02D07" w:rsidP="00256E85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www.mzi.gov.si</w:t>
    </w:r>
  </w:p>
  <w:p w14:paraId="7E1449EC" w14:textId="77777777" w:rsidR="00EC546B" w:rsidRPr="008F3500" w:rsidRDefault="0094180D" w:rsidP="00EC546B">
    <w:pPr>
      <w:pStyle w:val="Header"/>
      <w:tabs>
        <w:tab w:val="clear" w:pos="4320"/>
        <w:tab w:val="clear" w:pos="8640"/>
        <w:tab w:val="left" w:pos="5112"/>
      </w:tabs>
    </w:pPr>
  </w:p>
  <w:p w14:paraId="6B64E914" w14:textId="77777777" w:rsidR="002A2B69" w:rsidRPr="008F3500" w:rsidRDefault="0094180D" w:rsidP="007D75CF">
    <w:pPr>
      <w:pStyle w:val="Header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54484"/>
    <w:multiLevelType w:val="hybridMultilevel"/>
    <w:tmpl w:val="8E2CB0F4"/>
    <w:lvl w:ilvl="0" w:tplc="C0A4C5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21"/>
    <w:rsid w:val="00323A21"/>
    <w:rsid w:val="00492FF4"/>
    <w:rsid w:val="0094180D"/>
    <w:rsid w:val="00951486"/>
    <w:rsid w:val="00B205A0"/>
    <w:rsid w:val="00C0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85885E"/>
  <w15:chartTrackingRefBased/>
  <w15:docId w15:val="{907533BB-A572-654A-A7E5-8913E3B3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A21"/>
    <w:pPr>
      <w:spacing w:line="260" w:lineRule="atLeast"/>
    </w:pPr>
    <w:rPr>
      <w:rFonts w:ascii="Arial" w:eastAsia="Times New Roman" w:hAnsi="Arial" w:cs="Times New Roman"/>
      <w:sz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3A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23A21"/>
    <w:rPr>
      <w:rFonts w:ascii="Arial" w:eastAsia="Times New Roman" w:hAnsi="Arial" w:cs="Times New Roman"/>
      <w:sz w:val="20"/>
      <w:lang w:val="sl-SI"/>
    </w:rPr>
  </w:style>
  <w:style w:type="paragraph" w:styleId="Footer">
    <w:name w:val="footer"/>
    <w:basedOn w:val="Normal"/>
    <w:link w:val="FooterChar"/>
    <w:semiHidden/>
    <w:rsid w:val="00323A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23A21"/>
    <w:rPr>
      <w:rFonts w:ascii="Arial" w:eastAsia="Times New Roman" w:hAnsi="Arial" w:cs="Times New Roman"/>
      <w:sz w:val="20"/>
      <w:lang w:val="sl-SI"/>
    </w:rPr>
  </w:style>
  <w:style w:type="paragraph" w:customStyle="1" w:styleId="datumtevilka">
    <w:name w:val="datum številka"/>
    <w:basedOn w:val="Normal"/>
    <w:qFormat/>
    <w:rsid w:val="00323A21"/>
    <w:pPr>
      <w:tabs>
        <w:tab w:val="left" w:pos="1701"/>
      </w:tabs>
    </w:pPr>
    <w:rPr>
      <w:szCs w:val="20"/>
      <w:lang w:val="en-SI" w:eastAsia="en-GB"/>
    </w:rPr>
  </w:style>
  <w:style w:type="paragraph" w:customStyle="1" w:styleId="ZADEVA">
    <w:name w:val="ZADEVA"/>
    <w:basedOn w:val="Normal"/>
    <w:qFormat/>
    <w:rsid w:val="00323A2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323A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3A2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cus.si/kaj-delamo/programi/mobilnost/izracun-stroskov-avtomobila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981</Words>
  <Characters>5597</Characters>
  <Application>Microsoft Office Word</Application>
  <DocSecurity>0</DocSecurity>
  <Lines>46</Lines>
  <Paragraphs>13</Paragraphs>
  <ScaleCrop>false</ScaleCrop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2022-09-05T13:42:00Z</dcterms:created>
  <dcterms:modified xsi:type="dcterms:W3CDTF">2022-09-14T11:30:00Z</dcterms:modified>
</cp:coreProperties>
</file>